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7EF" w:rsidRPr="003D019E" w:rsidRDefault="00956BD4" w:rsidP="00663441">
      <w:pPr>
        <w:spacing w:before="120" w:after="12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4"/>
          <w:szCs w:val="32"/>
        </w:rPr>
        <w:t xml:space="preserve">The Sir Hugh Kawharu </w:t>
      </w:r>
      <w:r w:rsidR="00BB235D">
        <w:rPr>
          <w:rFonts w:asciiTheme="majorHAnsi" w:hAnsiTheme="majorHAnsi"/>
          <w:b/>
          <w:sz w:val="34"/>
          <w:szCs w:val="32"/>
        </w:rPr>
        <w:t>Scholarship</w:t>
      </w:r>
      <w:r w:rsidR="002A790E" w:rsidRPr="0005127D">
        <w:rPr>
          <w:rFonts w:asciiTheme="majorHAnsi" w:hAnsiTheme="majorHAnsi"/>
          <w:b/>
          <w:sz w:val="34"/>
          <w:szCs w:val="32"/>
        </w:rPr>
        <w:br/>
      </w:r>
      <w:r w:rsidR="001833E5">
        <w:rPr>
          <w:rFonts w:asciiTheme="majorHAnsi" w:hAnsiTheme="majorHAnsi"/>
          <w:b/>
          <w:sz w:val="28"/>
          <w:szCs w:val="32"/>
        </w:rPr>
        <w:t xml:space="preserve">in partnership with </w:t>
      </w:r>
      <w:r>
        <w:rPr>
          <w:rFonts w:asciiTheme="majorHAnsi" w:hAnsiTheme="majorHAnsi"/>
          <w:b/>
          <w:sz w:val="28"/>
          <w:szCs w:val="32"/>
        </w:rPr>
        <w:t>T</w:t>
      </w:r>
      <w:r w:rsidR="00B326BB">
        <w:rPr>
          <w:rFonts w:asciiTheme="majorHAnsi" w:hAnsiTheme="majorHAnsi"/>
          <w:b/>
          <w:sz w:val="28"/>
          <w:szCs w:val="32"/>
        </w:rPr>
        <w:t>ā</w:t>
      </w:r>
      <w:r>
        <w:rPr>
          <w:rFonts w:asciiTheme="majorHAnsi" w:hAnsiTheme="majorHAnsi"/>
          <w:b/>
          <w:sz w:val="28"/>
          <w:szCs w:val="32"/>
        </w:rPr>
        <w:t>maki Paenga Hira</w:t>
      </w:r>
      <w:r w:rsidR="00AA61CB">
        <w:rPr>
          <w:rFonts w:asciiTheme="majorHAnsi" w:hAnsiTheme="majorHAnsi"/>
          <w:b/>
          <w:sz w:val="28"/>
          <w:szCs w:val="32"/>
        </w:rPr>
        <w:t xml:space="preserve"> Auckland Museum</w:t>
      </w:r>
    </w:p>
    <w:p w:rsidR="00A602D6" w:rsidRDefault="00A602D6" w:rsidP="00663441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32"/>
        </w:rPr>
      </w:pPr>
    </w:p>
    <w:p w:rsidR="00975681" w:rsidRDefault="00C50371" w:rsidP="00AF2133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 xml:space="preserve">Closing date for applications: </w:t>
      </w:r>
      <w:r w:rsidR="00AF2133">
        <w:rPr>
          <w:rFonts w:asciiTheme="majorHAnsi" w:hAnsiTheme="majorHAnsi"/>
          <w:b/>
          <w:sz w:val="28"/>
          <w:szCs w:val="32"/>
        </w:rPr>
        <w:t xml:space="preserve">5 p.m., </w:t>
      </w:r>
      <w:r w:rsidR="003E2F88">
        <w:rPr>
          <w:rFonts w:asciiTheme="majorHAnsi" w:hAnsiTheme="majorHAnsi"/>
          <w:b/>
          <w:sz w:val="28"/>
          <w:szCs w:val="32"/>
        </w:rPr>
        <w:t>31</w:t>
      </w:r>
      <w:r w:rsidR="00AF2133" w:rsidRPr="00AF2133">
        <w:rPr>
          <w:rFonts w:asciiTheme="majorHAnsi" w:hAnsiTheme="majorHAnsi"/>
          <w:b/>
          <w:sz w:val="28"/>
          <w:szCs w:val="32"/>
        </w:rPr>
        <w:t xml:space="preserve"> January 2020</w:t>
      </w:r>
    </w:p>
    <w:p w:rsidR="00AF2133" w:rsidRDefault="00AF2133" w:rsidP="00AF2133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32"/>
        </w:rPr>
      </w:pPr>
    </w:p>
    <w:p w:rsidR="00975681" w:rsidRDefault="00975681" w:rsidP="00663441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>Te rae o Kawharu</w:t>
      </w:r>
    </w:p>
    <w:p w:rsidR="00975681" w:rsidRDefault="00D25A4C" w:rsidP="00663441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>He kotuku rerenga</w:t>
      </w:r>
      <w:r w:rsidR="00975681">
        <w:rPr>
          <w:rFonts w:asciiTheme="majorHAnsi" w:hAnsiTheme="majorHAnsi"/>
          <w:b/>
          <w:sz w:val="28"/>
          <w:szCs w:val="32"/>
        </w:rPr>
        <w:t xml:space="preserve"> tahi</w:t>
      </w:r>
    </w:p>
    <w:p w:rsidR="00975681" w:rsidRDefault="00975681" w:rsidP="00663441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>The prominent brow of Kawharu</w:t>
      </w:r>
    </w:p>
    <w:p w:rsidR="00975681" w:rsidRDefault="00975681" w:rsidP="00663441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32"/>
        </w:rPr>
      </w:pPr>
      <w:r>
        <w:rPr>
          <w:rFonts w:asciiTheme="majorHAnsi" w:hAnsiTheme="majorHAnsi"/>
          <w:b/>
          <w:sz w:val="28"/>
          <w:szCs w:val="32"/>
        </w:rPr>
        <w:t>A rare white heron seen only once in a lifetime</w:t>
      </w:r>
    </w:p>
    <w:p w:rsidR="00975681" w:rsidRDefault="00975681" w:rsidP="00663441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32"/>
        </w:rPr>
      </w:pPr>
    </w:p>
    <w:p w:rsidR="00162AE2" w:rsidRDefault="00162AE2" w:rsidP="00663441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</w:p>
    <w:p w:rsidR="005129E4" w:rsidRPr="004730EF" w:rsidRDefault="005129E4" w:rsidP="005129E4">
      <w:pPr>
        <w:pStyle w:val="CommentText"/>
        <w:rPr>
          <w:rFonts w:asciiTheme="majorHAnsi" w:hAnsiTheme="majorHAnsi"/>
          <w:sz w:val="22"/>
          <w:szCs w:val="22"/>
        </w:rPr>
      </w:pPr>
      <w:r w:rsidRPr="004730EF">
        <w:rPr>
          <w:rFonts w:asciiTheme="majorHAnsi" w:hAnsiTheme="majorHAnsi"/>
          <w:sz w:val="22"/>
          <w:szCs w:val="22"/>
        </w:rPr>
        <w:t xml:space="preserve">The Sir Hugh Kawharu Scholarship is a partnership between the Kawharu Foundation </w:t>
      </w:r>
      <w:r w:rsidR="00893B7A">
        <w:rPr>
          <w:rFonts w:asciiTheme="majorHAnsi" w:hAnsiTheme="majorHAnsi"/>
          <w:sz w:val="22"/>
          <w:szCs w:val="22"/>
        </w:rPr>
        <w:t>a</w:t>
      </w:r>
      <w:r w:rsidR="00893B7A" w:rsidRPr="004730EF">
        <w:rPr>
          <w:rFonts w:asciiTheme="majorHAnsi" w:hAnsiTheme="majorHAnsi"/>
          <w:sz w:val="22"/>
          <w:szCs w:val="22"/>
        </w:rPr>
        <w:t xml:space="preserve">nd </w:t>
      </w:r>
      <w:r w:rsidR="00893B7A">
        <w:rPr>
          <w:rFonts w:asciiTheme="majorHAnsi" w:hAnsiTheme="majorHAnsi"/>
          <w:sz w:val="22"/>
          <w:szCs w:val="22"/>
        </w:rPr>
        <w:t>Auckland</w:t>
      </w:r>
      <w:r w:rsidRPr="004730EF">
        <w:rPr>
          <w:rFonts w:asciiTheme="majorHAnsi" w:hAnsiTheme="majorHAnsi"/>
          <w:sz w:val="22"/>
          <w:szCs w:val="22"/>
        </w:rPr>
        <w:t xml:space="preserve"> Museum. </w:t>
      </w:r>
      <w:r w:rsidRPr="005129E4">
        <w:rPr>
          <w:rFonts w:asciiTheme="majorHAnsi" w:hAnsiTheme="majorHAnsi"/>
          <w:sz w:val="22"/>
          <w:szCs w:val="22"/>
        </w:rPr>
        <w:t xml:space="preserve"> </w:t>
      </w:r>
    </w:p>
    <w:p w:rsidR="00B052D4" w:rsidRDefault="00BC1AB0" w:rsidP="00663441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Sir Hugh Kawharu</w:t>
      </w:r>
      <w:r w:rsidR="00975681">
        <w:rPr>
          <w:rFonts w:asciiTheme="majorHAnsi" w:hAnsiTheme="majorHAnsi"/>
          <w:sz w:val="22"/>
          <w:szCs w:val="22"/>
        </w:rPr>
        <w:t xml:space="preserve"> was involved with </w:t>
      </w:r>
      <w:r w:rsidR="006D4917">
        <w:rPr>
          <w:rFonts w:asciiTheme="majorHAnsi" w:hAnsiTheme="majorHAnsi"/>
          <w:sz w:val="22"/>
          <w:szCs w:val="22"/>
        </w:rPr>
        <w:t xml:space="preserve">the </w:t>
      </w:r>
      <w:r w:rsidR="00AA48B9">
        <w:rPr>
          <w:rFonts w:asciiTheme="majorHAnsi" w:hAnsiTheme="majorHAnsi"/>
          <w:sz w:val="22"/>
          <w:szCs w:val="22"/>
        </w:rPr>
        <w:t xml:space="preserve">Auckland </w:t>
      </w:r>
      <w:r w:rsidR="00975681">
        <w:rPr>
          <w:rFonts w:asciiTheme="majorHAnsi" w:hAnsiTheme="majorHAnsi"/>
          <w:sz w:val="22"/>
          <w:szCs w:val="22"/>
        </w:rPr>
        <w:t>Museum</w:t>
      </w:r>
      <w:r w:rsidR="006D4917">
        <w:rPr>
          <w:rFonts w:asciiTheme="majorHAnsi" w:hAnsiTheme="majorHAnsi"/>
          <w:sz w:val="22"/>
          <w:szCs w:val="22"/>
        </w:rPr>
        <w:t>’s</w:t>
      </w:r>
      <w:r w:rsidR="00975681">
        <w:rPr>
          <w:rFonts w:asciiTheme="majorHAnsi" w:hAnsiTheme="majorHAnsi"/>
          <w:sz w:val="22"/>
          <w:szCs w:val="22"/>
        </w:rPr>
        <w:t xml:space="preserve"> governance for over </w:t>
      </w:r>
      <w:r w:rsidR="00637B6E">
        <w:rPr>
          <w:rFonts w:asciiTheme="majorHAnsi" w:hAnsiTheme="majorHAnsi"/>
          <w:sz w:val="22"/>
          <w:szCs w:val="22"/>
        </w:rPr>
        <w:t xml:space="preserve">30 </w:t>
      </w:r>
      <w:r w:rsidR="00975681">
        <w:rPr>
          <w:rFonts w:asciiTheme="majorHAnsi" w:hAnsiTheme="majorHAnsi"/>
          <w:sz w:val="22"/>
          <w:szCs w:val="22"/>
        </w:rPr>
        <w:t xml:space="preserve">years.  He was the architect of </w:t>
      </w:r>
      <w:r w:rsidR="00162AE2">
        <w:rPr>
          <w:rFonts w:asciiTheme="majorHAnsi" w:hAnsiTheme="majorHAnsi"/>
          <w:sz w:val="22"/>
          <w:szCs w:val="22"/>
        </w:rPr>
        <w:t>the</w:t>
      </w:r>
      <w:r w:rsidR="00637B6E">
        <w:rPr>
          <w:rFonts w:asciiTheme="majorHAnsi" w:hAnsiTheme="majorHAnsi"/>
          <w:sz w:val="22"/>
          <w:szCs w:val="22"/>
        </w:rPr>
        <w:t xml:space="preserve"> </w:t>
      </w:r>
      <w:r w:rsidR="00975681">
        <w:rPr>
          <w:rFonts w:asciiTheme="majorHAnsi" w:hAnsiTheme="majorHAnsi"/>
          <w:sz w:val="22"/>
          <w:szCs w:val="22"/>
        </w:rPr>
        <w:t>Taumata</w:t>
      </w:r>
      <w:r w:rsidR="00637B6E">
        <w:rPr>
          <w:rFonts w:asciiTheme="majorHAnsi" w:hAnsiTheme="majorHAnsi"/>
          <w:sz w:val="22"/>
          <w:szCs w:val="22"/>
        </w:rPr>
        <w:t>-ā-</w:t>
      </w:r>
      <w:r w:rsidR="006D4917">
        <w:rPr>
          <w:rFonts w:asciiTheme="majorHAnsi" w:hAnsiTheme="majorHAnsi"/>
          <w:sz w:val="22"/>
          <w:szCs w:val="22"/>
        </w:rPr>
        <w:t>I</w:t>
      </w:r>
      <w:r w:rsidR="00975681">
        <w:rPr>
          <w:rFonts w:asciiTheme="majorHAnsi" w:hAnsiTheme="majorHAnsi"/>
          <w:sz w:val="22"/>
          <w:szCs w:val="22"/>
        </w:rPr>
        <w:t xml:space="preserve">wi, </w:t>
      </w:r>
      <w:r w:rsidR="00637B6E">
        <w:rPr>
          <w:rFonts w:asciiTheme="majorHAnsi" w:hAnsiTheme="majorHAnsi"/>
          <w:sz w:val="22"/>
          <w:szCs w:val="22"/>
        </w:rPr>
        <w:t xml:space="preserve">which gives </w:t>
      </w:r>
      <w:r w:rsidR="00975681">
        <w:rPr>
          <w:rFonts w:asciiTheme="majorHAnsi" w:hAnsiTheme="majorHAnsi"/>
          <w:sz w:val="22"/>
          <w:szCs w:val="22"/>
        </w:rPr>
        <w:t>M</w:t>
      </w:r>
      <w:r w:rsidR="00637B6E">
        <w:rPr>
          <w:rFonts w:asciiTheme="majorHAnsi" w:hAnsiTheme="majorHAnsi"/>
          <w:sz w:val="22"/>
          <w:szCs w:val="22"/>
        </w:rPr>
        <w:t>ā</w:t>
      </w:r>
      <w:r w:rsidR="00975681">
        <w:rPr>
          <w:rFonts w:asciiTheme="majorHAnsi" w:hAnsiTheme="majorHAnsi"/>
          <w:sz w:val="22"/>
          <w:szCs w:val="22"/>
        </w:rPr>
        <w:t xml:space="preserve">ori representation on the </w:t>
      </w:r>
      <w:r w:rsidR="00B052D4">
        <w:rPr>
          <w:rFonts w:asciiTheme="majorHAnsi" w:hAnsiTheme="majorHAnsi"/>
          <w:sz w:val="22"/>
          <w:szCs w:val="22"/>
        </w:rPr>
        <w:t xml:space="preserve">Museum’s </w:t>
      </w:r>
      <w:r w:rsidR="00975681">
        <w:rPr>
          <w:rFonts w:asciiTheme="majorHAnsi" w:hAnsiTheme="majorHAnsi"/>
          <w:sz w:val="22"/>
          <w:szCs w:val="22"/>
        </w:rPr>
        <w:t xml:space="preserve">Trust Board.  </w:t>
      </w:r>
    </w:p>
    <w:p w:rsidR="00B052D4" w:rsidRDefault="00B052D4" w:rsidP="00B052D4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Pr="008B1D41">
        <w:rPr>
          <w:rFonts w:asciiTheme="majorHAnsi" w:hAnsiTheme="majorHAnsi"/>
          <w:sz w:val="22"/>
          <w:szCs w:val="22"/>
        </w:rPr>
        <w:t xml:space="preserve">he core objective of the Sir Hugh Kawharu Foundation is to support emerging </w:t>
      </w:r>
      <w:r>
        <w:rPr>
          <w:rFonts w:asciiTheme="majorHAnsi" w:hAnsiTheme="majorHAnsi"/>
          <w:sz w:val="22"/>
          <w:szCs w:val="22"/>
        </w:rPr>
        <w:t>Māori</w:t>
      </w:r>
      <w:r w:rsidRPr="008B1D41">
        <w:rPr>
          <w:rFonts w:asciiTheme="majorHAnsi" w:hAnsiTheme="majorHAnsi"/>
          <w:sz w:val="22"/>
          <w:szCs w:val="22"/>
        </w:rPr>
        <w:t xml:space="preserve"> leaders</w:t>
      </w:r>
      <w:r>
        <w:rPr>
          <w:rFonts w:asciiTheme="majorHAnsi" w:hAnsiTheme="majorHAnsi"/>
          <w:sz w:val="22"/>
          <w:szCs w:val="22"/>
        </w:rPr>
        <w:t xml:space="preserve">hip. </w:t>
      </w:r>
      <w:r w:rsidRPr="00604440">
        <w:rPr>
          <w:rFonts w:asciiTheme="majorHAnsi" w:hAnsiTheme="majorHAnsi"/>
          <w:sz w:val="22"/>
          <w:szCs w:val="22"/>
        </w:rPr>
        <w:t xml:space="preserve">For further information about </w:t>
      </w:r>
      <w:r>
        <w:rPr>
          <w:rFonts w:asciiTheme="majorHAnsi" w:hAnsiTheme="majorHAnsi"/>
          <w:sz w:val="22"/>
          <w:szCs w:val="22"/>
        </w:rPr>
        <w:t xml:space="preserve">Sir Hugh, </w:t>
      </w:r>
      <w:r w:rsidRPr="00604440">
        <w:rPr>
          <w:rFonts w:asciiTheme="majorHAnsi" w:hAnsiTheme="majorHAnsi"/>
          <w:sz w:val="22"/>
          <w:szCs w:val="22"/>
        </w:rPr>
        <w:t xml:space="preserve">the Foundation and its objectives, see </w:t>
      </w:r>
      <w:hyperlink r:id="rId8" w:history="1">
        <w:r w:rsidRPr="00637B6E">
          <w:rPr>
            <w:rStyle w:val="Hyperlink"/>
            <w:rFonts w:asciiTheme="majorHAnsi" w:hAnsiTheme="majorHAnsi"/>
            <w:sz w:val="22"/>
            <w:szCs w:val="22"/>
          </w:rPr>
          <w:t>www.kawharufoundation.org</w:t>
        </w:r>
        <w:r w:rsidRPr="00726A55">
          <w:rPr>
            <w:rStyle w:val="Hyperlink"/>
            <w:rFonts w:asciiTheme="majorHAnsi" w:hAnsiTheme="majorHAnsi"/>
            <w:sz w:val="22"/>
            <w:szCs w:val="22"/>
          </w:rPr>
          <w:t>.nz</w:t>
        </w:r>
      </w:hyperlink>
      <w:r w:rsidRPr="00604440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1D5585" w:rsidRDefault="001D5585" w:rsidP="00663441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</w:p>
    <w:p w:rsidR="002713F9" w:rsidRPr="001F25A5" w:rsidRDefault="002713F9" w:rsidP="00663441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Auckland Museum Trust Board member Martin Mariassouce</w:t>
      </w:r>
      <w:r w:rsidR="001F25A5">
        <w:rPr>
          <w:rFonts w:asciiTheme="majorHAnsi" w:hAnsiTheme="majorHAnsi"/>
          <w:sz w:val="22"/>
          <w:szCs w:val="22"/>
        </w:rPr>
        <w:t xml:space="preserve"> remembers </w:t>
      </w:r>
      <w:r w:rsidR="001F25A5" w:rsidRPr="001F25A5">
        <w:rPr>
          <w:rFonts w:asciiTheme="majorHAnsi" w:hAnsiTheme="majorHAnsi"/>
          <w:sz w:val="22"/>
          <w:szCs w:val="22"/>
        </w:rPr>
        <w:t xml:space="preserve">Sir Hugh’s </w:t>
      </w:r>
      <w:r w:rsidR="004B7B34">
        <w:rPr>
          <w:rFonts w:asciiTheme="majorHAnsi" w:hAnsiTheme="majorHAnsi"/>
          <w:sz w:val="22"/>
          <w:szCs w:val="22"/>
        </w:rPr>
        <w:t>support for education and academic insights.</w:t>
      </w:r>
      <w:r w:rsidR="00164BDE">
        <w:rPr>
          <w:rFonts w:asciiTheme="majorHAnsi" w:hAnsiTheme="majorHAnsi"/>
          <w:sz w:val="22"/>
          <w:szCs w:val="22"/>
        </w:rPr>
        <w:t xml:space="preserve"> </w:t>
      </w:r>
      <w:r w:rsidR="00E310AC">
        <w:rPr>
          <w:rFonts w:asciiTheme="majorHAnsi" w:hAnsiTheme="majorHAnsi"/>
          <w:sz w:val="22"/>
          <w:szCs w:val="22"/>
        </w:rPr>
        <w:t xml:space="preserve"> </w:t>
      </w:r>
      <w:r w:rsidR="004B7B34">
        <w:rPr>
          <w:rFonts w:asciiTheme="majorHAnsi" w:hAnsiTheme="majorHAnsi"/>
          <w:sz w:val="22"/>
          <w:szCs w:val="22"/>
        </w:rPr>
        <w:t>According to Martin, Sir Hugh</w:t>
      </w:r>
      <w:r w:rsidR="001F25A5">
        <w:rPr>
          <w:rFonts w:asciiTheme="majorHAnsi" w:hAnsiTheme="majorHAnsi"/>
          <w:sz w:val="22"/>
          <w:szCs w:val="22"/>
        </w:rPr>
        <w:t>:</w:t>
      </w:r>
    </w:p>
    <w:p w:rsidR="001D5585" w:rsidRDefault="001D5585" w:rsidP="00B01A3F">
      <w:pPr>
        <w:spacing w:before="80" w:after="80" w:line="240" w:lineRule="auto"/>
        <w:ind w:left="720" w:right="662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enabled many a ‘new’ scholar and the Museum to unravel the layers and complexities that ‘taonga’, artefac</w:t>
      </w:r>
      <w:r w:rsidR="006D4917">
        <w:rPr>
          <w:rFonts w:asciiTheme="majorHAnsi" w:hAnsiTheme="majorHAnsi"/>
          <w:i/>
          <w:sz w:val="22"/>
          <w:szCs w:val="22"/>
        </w:rPr>
        <w:t>t</w:t>
      </w:r>
      <w:r>
        <w:rPr>
          <w:rFonts w:asciiTheme="majorHAnsi" w:hAnsiTheme="majorHAnsi"/>
          <w:i/>
          <w:sz w:val="22"/>
          <w:szCs w:val="22"/>
        </w:rPr>
        <w:t>s and objects attract.  Tempered with ability to quickly point out and reference established evidence, his comments and examinations were always considered and relayed in a way that allowed the listener to engage.</w:t>
      </w:r>
    </w:p>
    <w:p w:rsidR="001D5585" w:rsidRDefault="001D5585" w:rsidP="00663441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</w:p>
    <w:p w:rsidR="0095328B" w:rsidRPr="00E61189" w:rsidRDefault="0095328B" w:rsidP="00663441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  <w:r w:rsidRPr="00E61189">
        <w:rPr>
          <w:rFonts w:asciiTheme="majorHAnsi" w:hAnsiTheme="majorHAnsi"/>
          <w:sz w:val="22"/>
          <w:szCs w:val="22"/>
        </w:rPr>
        <w:t xml:space="preserve">The </w:t>
      </w:r>
      <w:r w:rsidR="00C50371" w:rsidRPr="00E61189">
        <w:rPr>
          <w:rFonts w:asciiTheme="majorHAnsi" w:hAnsiTheme="majorHAnsi"/>
          <w:sz w:val="22"/>
          <w:szCs w:val="22"/>
        </w:rPr>
        <w:t xml:space="preserve">Sir Hugh Kawharu </w:t>
      </w:r>
      <w:r w:rsidRPr="00E61189">
        <w:rPr>
          <w:rFonts w:asciiTheme="majorHAnsi" w:hAnsiTheme="majorHAnsi"/>
          <w:sz w:val="22"/>
          <w:szCs w:val="22"/>
        </w:rPr>
        <w:t xml:space="preserve">Scholarship </w:t>
      </w:r>
      <w:r w:rsidR="00C50371" w:rsidRPr="00E61189">
        <w:rPr>
          <w:rFonts w:asciiTheme="majorHAnsi" w:hAnsiTheme="majorHAnsi"/>
          <w:sz w:val="22"/>
          <w:szCs w:val="22"/>
        </w:rPr>
        <w:t>at Auckland Museum T</w:t>
      </w:r>
      <w:r w:rsidR="00E62F1F" w:rsidRPr="00E61189">
        <w:rPr>
          <w:rFonts w:asciiTheme="majorHAnsi" w:hAnsiTheme="majorHAnsi"/>
          <w:sz w:val="22"/>
          <w:szCs w:val="22"/>
        </w:rPr>
        <w:t>ā</w:t>
      </w:r>
      <w:r w:rsidR="00C50371" w:rsidRPr="00E61189">
        <w:rPr>
          <w:rFonts w:asciiTheme="majorHAnsi" w:hAnsiTheme="majorHAnsi"/>
          <w:sz w:val="22"/>
          <w:szCs w:val="22"/>
        </w:rPr>
        <w:t xml:space="preserve">maki Paenga Hira </w:t>
      </w:r>
      <w:r w:rsidRPr="00E61189">
        <w:rPr>
          <w:rFonts w:asciiTheme="majorHAnsi" w:hAnsiTheme="majorHAnsi"/>
          <w:sz w:val="22"/>
          <w:szCs w:val="22"/>
        </w:rPr>
        <w:t xml:space="preserve">is offered by the Foundation </w:t>
      </w:r>
      <w:r w:rsidR="00E61189">
        <w:rPr>
          <w:rFonts w:asciiTheme="majorHAnsi" w:hAnsiTheme="majorHAnsi"/>
          <w:sz w:val="22"/>
          <w:szCs w:val="22"/>
        </w:rPr>
        <w:t>in partnership</w:t>
      </w:r>
      <w:r w:rsidRPr="00E61189">
        <w:rPr>
          <w:rFonts w:asciiTheme="majorHAnsi" w:hAnsiTheme="majorHAnsi"/>
          <w:sz w:val="22"/>
          <w:szCs w:val="22"/>
        </w:rPr>
        <w:t xml:space="preserve"> </w:t>
      </w:r>
      <w:r w:rsidR="00D25A4C">
        <w:rPr>
          <w:rFonts w:asciiTheme="majorHAnsi" w:hAnsiTheme="majorHAnsi"/>
          <w:sz w:val="22"/>
          <w:szCs w:val="22"/>
        </w:rPr>
        <w:t xml:space="preserve">with </w:t>
      </w:r>
      <w:r w:rsidRPr="00E61189">
        <w:rPr>
          <w:rFonts w:asciiTheme="majorHAnsi" w:hAnsiTheme="majorHAnsi"/>
          <w:sz w:val="22"/>
          <w:szCs w:val="22"/>
        </w:rPr>
        <w:t xml:space="preserve">the Auckland Museum and its </w:t>
      </w:r>
      <w:r w:rsidRPr="00E61189">
        <w:rPr>
          <w:rFonts w:asciiTheme="majorHAnsi" w:hAnsiTheme="majorHAnsi"/>
          <w:i/>
          <w:sz w:val="22"/>
          <w:szCs w:val="22"/>
        </w:rPr>
        <w:t>Ko Tawa</w:t>
      </w:r>
      <w:r w:rsidRPr="00E61189">
        <w:rPr>
          <w:rFonts w:asciiTheme="majorHAnsi" w:hAnsiTheme="majorHAnsi"/>
          <w:sz w:val="22"/>
          <w:szCs w:val="22"/>
        </w:rPr>
        <w:t xml:space="preserve"> Endowment, established in the </w:t>
      </w:r>
      <w:r w:rsidR="00B3331A" w:rsidRPr="00E61189">
        <w:rPr>
          <w:rFonts w:asciiTheme="majorHAnsi" w:hAnsiTheme="majorHAnsi"/>
          <w:sz w:val="22"/>
          <w:szCs w:val="22"/>
        </w:rPr>
        <w:t>mid-2000s</w:t>
      </w:r>
      <w:r w:rsidRPr="00E61189">
        <w:rPr>
          <w:rFonts w:asciiTheme="majorHAnsi" w:hAnsiTheme="majorHAnsi"/>
          <w:sz w:val="22"/>
          <w:szCs w:val="22"/>
        </w:rPr>
        <w:t xml:space="preserve"> by Sir Hugh and Professor Paora Tapsell.  </w:t>
      </w:r>
    </w:p>
    <w:p w:rsidR="00C715B6" w:rsidRDefault="00C715B6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E61189" w:rsidRDefault="00E61189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E61189" w:rsidRDefault="00E61189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AF2133" w:rsidRDefault="00AF2133">
      <w:pPr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042DE9" w:rsidRPr="008B1D41" w:rsidRDefault="002A790E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8"/>
        </w:rPr>
      </w:pPr>
      <w:r w:rsidRPr="008B1D41">
        <w:rPr>
          <w:rFonts w:asciiTheme="majorHAnsi" w:hAnsiTheme="majorHAnsi"/>
          <w:b/>
          <w:sz w:val="22"/>
          <w:szCs w:val="28"/>
        </w:rPr>
        <w:lastRenderedPageBreak/>
        <w:t>INFORMATION AND APPLICATION FORM</w:t>
      </w:r>
    </w:p>
    <w:p w:rsidR="00D70D67" w:rsidRPr="00D21470" w:rsidRDefault="002A790E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8B1D41">
        <w:rPr>
          <w:rFonts w:asciiTheme="majorHAnsi" w:hAnsiTheme="majorHAnsi"/>
          <w:b/>
          <w:sz w:val="22"/>
          <w:szCs w:val="22"/>
        </w:rPr>
        <w:t>Background</w:t>
      </w:r>
      <w:r w:rsidR="00207793" w:rsidRPr="008B1D41">
        <w:rPr>
          <w:rFonts w:asciiTheme="majorHAnsi" w:hAnsiTheme="majorHAnsi"/>
          <w:b/>
          <w:sz w:val="22"/>
          <w:szCs w:val="22"/>
        </w:rPr>
        <w:t xml:space="preserve"> and terms of the Kawharu</w:t>
      </w:r>
      <w:r w:rsidR="00956BD4">
        <w:rPr>
          <w:rFonts w:asciiTheme="majorHAnsi" w:hAnsiTheme="majorHAnsi"/>
          <w:b/>
          <w:sz w:val="22"/>
          <w:szCs w:val="22"/>
        </w:rPr>
        <w:t xml:space="preserve"> </w:t>
      </w:r>
      <w:r w:rsidR="00BB235D">
        <w:rPr>
          <w:rFonts w:asciiTheme="majorHAnsi" w:hAnsiTheme="majorHAnsi"/>
          <w:b/>
          <w:sz w:val="22"/>
          <w:szCs w:val="22"/>
        </w:rPr>
        <w:t>Scholarship</w:t>
      </w:r>
    </w:p>
    <w:p w:rsidR="00D21470" w:rsidRDefault="00D21470" w:rsidP="00663441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</w:rPr>
        <w:t xml:space="preserve">The </w:t>
      </w:r>
      <w:r>
        <w:rPr>
          <w:rFonts w:asciiTheme="majorHAnsi" w:hAnsiTheme="majorHAnsi"/>
          <w:sz w:val="22"/>
          <w:szCs w:val="22"/>
        </w:rPr>
        <w:t xml:space="preserve">Scholarship </w:t>
      </w:r>
      <w:r w:rsidRPr="008B1D41">
        <w:rPr>
          <w:rFonts w:asciiTheme="majorHAnsi" w:hAnsiTheme="majorHAnsi"/>
          <w:sz w:val="22"/>
          <w:szCs w:val="22"/>
        </w:rPr>
        <w:t xml:space="preserve">comprises a grant of </w:t>
      </w:r>
      <w:r w:rsidRPr="00A9403C">
        <w:rPr>
          <w:rFonts w:asciiTheme="majorHAnsi" w:hAnsiTheme="majorHAnsi"/>
          <w:sz w:val="22"/>
          <w:szCs w:val="22"/>
        </w:rPr>
        <w:t>$</w:t>
      </w:r>
      <w:r w:rsidR="00334C51">
        <w:rPr>
          <w:rFonts w:asciiTheme="majorHAnsi" w:hAnsiTheme="majorHAnsi"/>
          <w:sz w:val="22"/>
          <w:szCs w:val="22"/>
        </w:rPr>
        <w:t>10,000</w:t>
      </w:r>
      <w:r>
        <w:rPr>
          <w:rFonts w:asciiTheme="majorHAnsi" w:hAnsiTheme="majorHAnsi" w:cs="Arial"/>
          <w:sz w:val="22"/>
          <w:szCs w:val="22"/>
        </w:rPr>
        <w:t>.  In addition, the Foundation</w:t>
      </w:r>
      <w:r w:rsidR="00AA48B9">
        <w:rPr>
          <w:rFonts w:asciiTheme="majorHAnsi" w:hAnsiTheme="majorHAnsi" w:cs="Arial"/>
          <w:sz w:val="22"/>
          <w:szCs w:val="22"/>
        </w:rPr>
        <w:t>,</w:t>
      </w:r>
      <w:r>
        <w:rPr>
          <w:rFonts w:asciiTheme="majorHAnsi" w:hAnsiTheme="majorHAnsi" w:cs="Arial"/>
          <w:sz w:val="22"/>
          <w:szCs w:val="22"/>
        </w:rPr>
        <w:t xml:space="preserve"> in consultation with the Museum and </w:t>
      </w:r>
      <w:r w:rsidR="009429DB">
        <w:rPr>
          <w:rFonts w:asciiTheme="majorHAnsi" w:hAnsiTheme="majorHAnsi" w:cs="Arial"/>
          <w:sz w:val="22"/>
          <w:szCs w:val="22"/>
        </w:rPr>
        <w:t xml:space="preserve">the </w:t>
      </w:r>
      <w:r>
        <w:rPr>
          <w:rFonts w:asciiTheme="majorHAnsi" w:hAnsiTheme="majorHAnsi" w:cs="Arial"/>
          <w:sz w:val="22"/>
          <w:szCs w:val="22"/>
        </w:rPr>
        <w:t xml:space="preserve">successful </w:t>
      </w:r>
      <w:r w:rsidR="00AA48B9">
        <w:rPr>
          <w:rFonts w:asciiTheme="majorHAnsi" w:hAnsiTheme="majorHAnsi" w:cs="Arial"/>
          <w:sz w:val="22"/>
          <w:szCs w:val="22"/>
        </w:rPr>
        <w:t>candidate,</w:t>
      </w:r>
      <w:r>
        <w:rPr>
          <w:rFonts w:asciiTheme="majorHAnsi" w:hAnsiTheme="majorHAnsi" w:cs="Arial"/>
          <w:sz w:val="22"/>
          <w:szCs w:val="22"/>
        </w:rPr>
        <w:t xml:space="preserve"> may assist in arranging the appointment of an </w:t>
      </w:r>
      <w:r w:rsidRPr="00A9403C">
        <w:rPr>
          <w:rFonts w:asciiTheme="majorHAnsi" w:hAnsiTheme="majorHAnsi" w:cs="Arial"/>
          <w:sz w:val="22"/>
          <w:szCs w:val="22"/>
        </w:rPr>
        <w:t>academic mentor</w:t>
      </w:r>
      <w:r>
        <w:rPr>
          <w:rFonts w:asciiTheme="majorHAnsi" w:hAnsiTheme="majorHAnsi" w:cs="Arial"/>
          <w:sz w:val="22"/>
          <w:szCs w:val="22"/>
        </w:rPr>
        <w:t xml:space="preserve"> for the duration of</w:t>
      </w:r>
      <w:r w:rsidRPr="00FB5827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the candidate’s </w:t>
      </w:r>
      <w:r w:rsidRPr="00FB5827">
        <w:rPr>
          <w:rFonts w:asciiTheme="majorHAnsi" w:hAnsiTheme="majorHAnsi" w:cs="Arial"/>
          <w:sz w:val="22"/>
          <w:szCs w:val="22"/>
        </w:rPr>
        <w:t>studies</w:t>
      </w:r>
      <w:r>
        <w:rPr>
          <w:rFonts w:asciiTheme="majorHAnsi" w:hAnsiTheme="majorHAnsi"/>
          <w:sz w:val="22"/>
          <w:szCs w:val="22"/>
        </w:rPr>
        <w:t>.</w:t>
      </w:r>
      <w:r w:rsidR="006D4917">
        <w:rPr>
          <w:rFonts w:asciiTheme="majorHAnsi" w:hAnsiTheme="majorHAnsi"/>
          <w:sz w:val="22"/>
          <w:szCs w:val="22"/>
        </w:rPr>
        <w:t xml:space="preserve"> It is anticipated that the candidate will undertake a research project which </w:t>
      </w:r>
      <w:r w:rsidR="006B1065">
        <w:rPr>
          <w:rFonts w:asciiTheme="majorHAnsi" w:hAnsiTheme="majorHAnsi"/>
          <w:sz w:val="22"/>
          <w:szCs w:val="22"/>
        </w:rPr>
        <w:t xml:space="preserve">will </w:t>
      </w:r>
      <w:r w:rsidR="006D4917">
        <w:rPr>
          <w:rFonts w:asciiTheme="majorHAnsi" w:hAnsiTheme="majorHAnsi"/>
          <w:sz w:val="22"/>
          <w:szCs w:val="22"/>
        </w:rPr>
        <w:t>form part of their university studies and contribute to completion of their degree.</w:t>
      </w:r>
    </w:p>
    <w:p w:rsidR="00D21470" w:rsidRDefault="00D21470" w:rsidP="00663441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</w:p>
    <w:p w:rsidR="00A712E1" w:rsidRPr="00D25A4C" w:rsidRDefault="00A712E1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sz w:val="22"/>
          <w:szCs w:val="22"/>
          <w:u w:val="single"/>
        </w:rPr>
      </w:pPr>
      <w:r w:rsidRPr="00D25A4C">
        <w:rPr>
          <w:rFonts w:asciiTheme="majorHAnsi" w:hAnsiTheme="majorHAnsi"/>
          <w:sz w:val="22"/>
          <w:szCs w:val="22"/>
          <w:u w:val="single"/>
        </w:rPr>
        <w:t>Criteria for selection</w:t>
      </w:r>
    </w:p>
    <w:p w:rsidR="00334C51" w:rsidRDefault="00D70D67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9429DB">
        <w:rPr>
          <w:rFonts w:asciiTheme="majorHAnsi" w:hAnsiTheme="majorHAnsi"/>
          <w:sz w:val="22"/>
          <w:szCs w:val="22"/>
        </w:rPr>
        <w:t>The Museum, in consultation with the Kawharu Foundation</w:t>
      </w:r>
      <w:r w:rsidR="00334C51">
        <w:rPr>
          <w:rFonts w:asciiTheme="majorHAnsi" w:hAnsiTheme="majorHAnsi"/>
          <w:sz w:val="22"/>
          <w:szCs w:val="22"/>
        </w:rPr>
        <w:t>, will select a scholarship recipient and research project in accordance with the following criteria:</w:t>
      </w:r>
    </w:p>
    <w:p w:rsidR="00334C51" w:rsidRPr="00334C51" w:rsidRDefault="00334C51" w:rsidP="00663441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334C51">
        <w:rPr>
          <w:rFonts w:asciiTheme="majorHAnsi" w:hAnsiTheme="majorHAnsi"/>
          <w:sz w:val="22"/>
          <w:szCs w:val="22"/>
        </w:rPr>
        <w:t xml:space="preserve">Demonstrated link to an </w:t>
      </w:r>
      <w:r w:rsidR="00D70D67" w:rsidRPr="00334C51">
        <w:rPr>
          <w:rFonts w:asciiTheme="majorHAnsi" w:hAnsiTheme="majorHAnsi"/>
          <w:sz w:val="22"/>
          <w:szCs w:val="22"/>
        </w:rPr>
        <w:t>area of research within the Museum’s collections, departments and histories</w:t>
      </w:r>
    </w:p>
    <w:p w:rsidR="00334C51" w:rsidRPr="00334C51" w:rsidRDefault="00334C51" w:rsidP="00663441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334C51">
        <w:rPr>
          <w:rFonts w:asciiTheme="majorHAnsi" w:hAnsiTheme="majorHAnsi"/>
          <w:sz w:val="22"/>
          <w:szCs w:val="22"/>
        </w:rPr>
        <w:t>Demonstrated l</w:t>
      </w:r>
      <w:r w:rsidR="00D70D67" w:rsidRPr="00334C51">
        <w:rPr>
          <w:rFonts w:asciiTheme="majorHAnsi" w:hAnsiTheme="majorHAnsi"/>
          <w:sz w:val="22"/>
          <w:szCs w:val="22"/>
        </w:rPr>
        <w:t xml:space="preserve">ink </w:t>
      </w:r>
      <w:r w:rsidR="00C50371" w:rsidRPr="00334C51">
        <w:rPr>
          <w:rFonts w:asciiTheme="majorHAnsi" w:hAnsiTheme="majorHAnsi"/>
          <w:sz w:val="22"/>
          <w:szCs w:val="22"/>
        </w:rPr>
        <w:t xml:space="preserve">between their proposed course of study and </w:t>
      </w:r>
      <w:r w:rsidR="00D70D67" w:rsidRPr="00334C51">
        <w:rPr>
          <w:rFonts w:asciiTheme="majorHAnsi" w:hAnsiTheme="majorHAnsi"/>
          <w:sz w:val="22"/>
          <w:szCs w:val="22"/>
        </w:rPr>
        <w:t>M</w:t>
      </w:r>
      <w:r w:rsidR="00C50371" w:rsidRPr="00334C51">
        <w:rPr>
          <w:rFonts w:asciiTheme="majorHAnsi" w:hAnsiTheme="majorHAnsi"/>
          <w:sz w:val="22"/>
          <w:szCs w:val="22"/>
        </w:rPr>
        <w:t>ā</w:t>
      </w:r>
      <w:r w:rsidR="00FB53E1" w:rsidRPr="00334C51">
        <w:rPr>
          <w:rFonts w:asciiTheme="majorHAnsi" w:hAnsiTheme="majorHAnsi"/>
          <w:sz w:val="22"/>
          <w:szCs w:val="22"/>
        </w:rPr>
        <w:t>ori scholarship</w:t>
      </w:r>
    </w:p>
    <w:p w:rsidR="001F3CF7" w:rsidRPr="00334C51" w:rsidRDefault="004C2788" w:rsidP="00663441">
      <w:pPr>
        <w:pStyle w:val="ListParagraph"/>
        <w:numPr>
          <w:ilvl w:val="0"/>
          <w:numId w:val="14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Preferably, a c</w:t>
      </w:r>
      <w:r w:rsidR="00FB53E1" w:rsidRPr="00334C51">
        <w:rPr>
          <w:rFonts w:asciiTheme="majorHAnsi" w:hAnsiTheme="majorHAnsi"/>
          <w:sz w:val="22"/>
          <w:szCs w:val="22"/>
        </w:rPr>
        <w:t>onnection to M</w:t>
      </w:r>
      <w:r w:rsidR="00C50371" w:rsidRPr="00334C51">
        <w:rPr>
          <w:rFonts w:asciiTheme="majorHAnsi" w:hAnsiTheme="majorHAnsi"/>
          <w:sz w:val="22"/>
          <w:szCs w:val="22"/>
        </w:rPr>
        <w:t>ā</w:t>
      </w:r>
      <w:r w:rsidR="00FB53E1" w:rsidRPr="00334C51">
        <w:rPr>
          <w:rFonts w:asciiTheme="majorHAnsi" w:hAnsiTheme="majorHAnsi"/>
          <w:sz w:val="22"/>
          <w:szCs w:val="22"/>
        </w:rPr>
        <w:t>ori social de</w:t>
      </w:r>
      <w:r w:rsidR="00334C51" w:rsidRPr="00334C51">
        <w:rPr>
          <w:rFonts w:asciiTheme="majorHAnsi" w:hAnsiTheme="majorHAnsi"/>
          <w:sz w:val="22"/>
          <w:szCs w:val="22"/>
        </w:rPr>
        <w:t>velopment in source communities</w:t>
      </w:r>
    </w:p>
    <w:p w:rsidR="00663441" w:rsidRDefault="00663441" w:rsidP="00663441">
      <w:pPr>
        <w:spacing w:before="80" w:after="80" w:line="240" w:lineRule="auto"/>
        <w:jc w:val="both"/>
        <w:rPr>
          <w:rFonts w:asciiTheme="majorHAnsi" w:hAnsiTheme="majorHAnsi" w:cs="Arial"/>
          <w:sz w:val="22"/>
          <w:szCs w:val="22"/>
        </w:rPr>
      </w:pPr>
    </w:p>
    <w:p w:rsidR="008D6E10" w:rsidRPr="00FB5827" w:rsidRDefault="008D6E10" w:rsidP="00663441">
      <w:pPr>
        <w:spacing w:before="80" w:after="80"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FB5827">
        <w:rPr>
          <w:rFonts w:asciiTheme="majorHAnsi" w:hAnsiTheme="majorHAnsi" w:cs="Arial"/>
          <w:sz w:val="22"/>
          <w:szCs w:val="22"/>
        </w:rPr>
        <w:t xml:space="preserve">Consistent with the Foundation’s objectives, </w:t>
      </w:r>
      <w:r>
        <w:rPr>
          <w:rFonts w:asciiTheme="majorHAnsi" w:hAnsiTheme="majorHAnsi" w:cs="Arial"/>
          <w:sz w:val="22"/>
          <w:szCs w:val="22"/>
        </w:rPr>
        <w:t>a</w:t>
      </w:r>
      <w:r w:rsidRPr="008B1D41">
        <w:rPr>
          <w:rFonts w:asciiTheme="majorHAnsi" w:hAnsiTheme="majorHAnsi"/>
          <w:sz w:val="22"/>
          <w:szCs w:val="22"/>
        </w:rPr>
        <w:t xml:space="preserve">pplicants will </w:t>
      </w:r>
      <w:r w:rsidR="00334C51">
        <w:rPr>
          <w:rFonts w:asciiTheme="majorHAnsi" w:hAnsiTheme="majorHAnsi"/>
          <w:sz w:val="22"/>
          <w:szCs w:val="22"/>
        </w:rPr>
        <w:t xml:space="preserve">also </w:t>
      </w:r>
      <w:r w:rsidRPr="008B1D41">
        <w:rPr>
          <w:rFonts w:asciiTheme="majorHAnsi" w:hAnsiTheme="majorHAnsi"/>
          <w:sz w:val="22"/>
          <w:szCs w:val="22"/>
        </w:rPr>
        <w:t>be assessed on the basis of the following</w:t>
      </w:r>
      <w:r w:rsidRPr="00FB5827">
        <w:rPr>
          <w:rFonts w:asciiTheme="majorHAnsi" w:hAnsiTheme="majorHAnsi" w:cs="Arial"/>
          <w:sz w:val="22"/>
          <w:szCs w:val="22"/>
        </w:rPr>
        <w:t>:</w:t>
      </w:r>
    </w:p>
    <w:p w:rsidR="008D6E10" w:rsidRPr="00FB5827" w:rsidRDefault="00AA48B9" w:rsidP="00663441">
      <w:pPr>
        <w:pStyle w:val="ListParagraph"/>
        <w:numPr>
          <w:ilvl w:val="0"/>
          <w:numId w:val="8"/>
        </w:numPr>
        <w:spacing w:before="80" w:after="80" w:line="24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 record of </w:t>
      </w:r>
      <w:r w:rsidR="008D6E10" w:rsidRPr="00FB5827">
        <w:rPr>
          <w:rFonts w:asciiTheme="majorHAnsi" w:hAnsiTheme="majorHAnsi" w:cs="Arial"/>
          <w:sz w:val="22"/>
          <w:szCs w:val="22"/>
        </w:rPr>
        <w:t xml:space="preserve">academic excellence and the potential to succeed in </w:t>
      </w:r>
      <w:r w:rsidR="00956BD4">
        <w:rPr>
          <w:rFonts w:asciiTheme="majorHAnsi" w:hAnsiTheme="majorHAnsi" w:cs="Arial"/>
          <w:sz w:val="22"/>
          <w:szCs w:val="22"/>
        </w:rPr>
        <w:t>scholarly</w:t>
      </w:r>
      <w:r w:rsidR="009C40B5">
        <w:rPr>
          <w:rFonts w:asciiTheme="majorHAnsi" w:hAnsiTheme="majorHAnsi" w:cs="Arial"/>
          <w:sz w:val="22"/>
          <w:szCs w:val="22"/>
        </w:rPr>
        <w:t xml:space="preserve">/curatorial </w:t>
      </w:r>
      <w:r w:rsidR="00956BD4">
        <w:rPr>
          <w:rFonts w:asciiTheme="majorHAnsi" w:hAnsiTheme="majorHAnsi" w:cs="Arial"/>
          <w:sz w:val="22"/>
          <w:szCs w:val="22"/>
        </w:rPr>
        <w:t>research</w:t>
      </w:r>
      <w:r w:rsidR="00C50371">
        <w:rPr>
          <w:rFonts w:asciiTheme="majorHAnsi" w:hAnsiTheme="majorHAnsi" w:cs="Arial"/>
          <w:sz w:val="22"/>
          <w:szCs w:val="22"/>
        </w:rPr>
        <w:t>;</w:t>
      </w:r>
      <w:r w:rsidR="00956BD4">
        <w:rPr>
          <w:rFonts w:asciiTheme="majorHAnsi" w:hAnsiTheme="majorHAnsi" w:cs="Arial"/>
          <w:sz w:val="22"/>
          <w:szCs w:val="22"/>
        </w:rPr>
        <w:t xml:space="preserve"> </w:t>
      </w:r>
    </w:p>
    <w:p w:rsidR="008D6E10" w:rsidRPr="00FB5827" w:rsidRDefault="008D6E10" w:rsidP="00663441">
      <w:pPr>
        <w:pStyle w:val="ListParagraph"/>
        <w:numPr>
          <w:ilvl w:val="0"/>
          <w:numId w:val="8"/>
        </w:numPr>
        <w:spacing w:before="80" w:after="80"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FB5827">
        <w:rPr>
          <w:rFonts w:asciiTheme="majorHAnsi" w:hAnsiTheme="majorHAnsi" w:cs="Arial"/>
          <w:sz w:val="22"/>
          <w:szCs w:val="22"/>
        </w:rPr>
        <w:t>leadership ability and integrity, including the respect of peers</w:t>
      </w:r>
      <w:r>
        <w:rPr>
          <w:rFonts w:asciiTheme="majorHAnsi" w:hAnsiTheme="majorHAnsi" w:cs="Arial"/>
          <w:sz w:val="22"/>
          <w:szCs w:val="22"/>
        </w:rPr>
        <w:t>; and</w:t>
      </w:r>
    </w:p>
    <w:p w:rsidR="00A712E1" w:rsidRDefault="00AA48B9" w:rsidP="00663441">
      <w:pPr>
        <w:pStyle w:val="ListParagraph"/>
        <w:numPr>
          <w:ilvl w:val="0"/>
          <w:numId w:val="8"/>
        </w:numPr>
        <w:spacing w:before="80" w:after="80" w:line="24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the </w:t>
      </w:r>
      <w:r w:rsidR="008D6E10" w:rsidRPr="00390003">
        <w:rPr>
          <w:rFonts w:asciiTheme="majorHAnsi" w:hAnsiTheme="majorHAnsi" w:cs="Arial"/>
          <w:sz w:val="22"/>
          <w:szCs w:val="22"/>
        </w:rPr>
        <w:t xml:space="preserve">potential </w:t>
      </w:r>
      <w:r>
        <w:rPr>
          <w:rFonts w:asciiTheme="majorHAnsi" w:hAnsiTheme="majorHAnsi" w:cs="Arial"/>
          <w:sz w:val="22"/>
          <w:szCs w:val="22"/>
        </w:rPr>
        <w:t>to contribute</w:t>
      </w:r>
      <w:r w:rsidRPr="00390003">
        <w:rPr>
          <w:rFonts w:asciiTheme="majorHAnsi" w:hAnsiTheme="majorHAnsi" w:cs="Arial"/>
          <w:sz w:val="22"/>
          <w:szCs w:val="22"/>
        </w:rPr>
        <w:t xml:space="preserve"> </w:t>
      </w:r>
      <w:r w:rsidR="008D2E15" w:rsidRPr="00390003">
        <w:rPr>
          <w:rFonts w:asciiTheme="majorHAnsi" w:hAnsiTheme="majorHAnsi" w:cs="Arial"/>
          <w:sz w:val="22"/>
          <w:szCs w:val="22"/>
        </w:rPr>
        <w:t xml:space="preserve">to </w:t>
      </w:r>
      <w:r w:rsidR="008D6E10" w:rsidRPr="00390003">
        <w:rPr>
          <w:rFonts w:asciiTheme="majorHAnsi" w:hAnsiTheme="majorHAnsi" w:cs="Arial"/>
          <w:sz w:val="22"/>
          <w:szCs w:val="22"/>
        </w:rPr>
        <w:t xml:space="preserve">the field of </w:t>
      </w:r>
      <w:r w:rsidR="00956BD4" w:rsidRPr="00390003">
        <w:rPr>
          <w:rFonts w:asciiTheme="majorHAnsi" w:hAnsiTheme="majorHAnsi" w:cs="Arial"/>
          <w:sz w:val="22"/>
          <w:szCs w:val="22"/>
        </w:rPr>
        <w:t>museology and taonga</w:t>
      </w:r>
      <w:r w:rsidR="00E62F1F">
        <w:rPr>
          <w:rFonts w:asciiTheme="majorHAnsi" w:hAnsiTheme="majorHAnsi" w:cs="Arial"/>
          <w:sz w:val="22"/>
          <w:szCs w:val="22"/>
        </w:rPr>
        <w:t xml:space="preserve">; </w:t>
      </w:r>
      <w:r w:rsidR="00390003">
        <w:rPr>
          <w:rFonts w:asciiTheme="majorHAnsi" w:hAnsiTheme="majorHAnsi" w:cs="Arial"/>
          <w:sz w:val="22"/>
          <w:szCs w:val="22"/>
        </w:rPr>
        <w:t>to knowledge of communities and iwi</w:t>
      </w:r>
      <w:r w:rsidR="00E62F1F">
        <w:rPr>
          <w:rFonts w:asciiTheme="majorHAnsi" w:hAnsiTheme="majorHAnsi" w:cs="Arial"/>
          <w:sz w:val="22"/>
          <w:szCs w:val="22"/>
        </w:rPr>
        <w:t xml:space="preserve">; </w:t>
      </w:r>
      <w:r w:rsidR="00390003">
        <w:rPr>
          <w:rFonts w:asciiTheme="majorHAnsi" w:hAnsiTheme="majorHAnsi" w:cs="Arial"/>
          <w:sz w:val="22"/>
          <w:szCs w:val="22"/>
        </w:rPr>
        <w:t>to land and heritage</w:t>
      </w:r>
      <w:r w:rsidR="00E62F1F">
        <w:rPr>
          <w:rFonts w:asciiTheme="majorHAnsi" w:hAnsiTheme="majorHAnsi" w:cs="Arial"/>
          <w:sz w:val="22"/>
          <w:szCs w:val="22"/>
        </w:rPr>
        <w:t xml:space="preserve">; </w:t>
      </w:r>
      <w:r w:rsidR="00390003">
        <w:rPr>
          <w:rFonts w:asciiTheme="majorHAnsi" w:hAnsiTheme="majorHAnsi" w:cs="Arial"/>
          <w:sz w:val="22"/>
          <w:szCs w:val="22"/>
        </w:rPr>
        <w:t>and</w:t>
      </w:r>
      <w:r w:rsidR="0046492B">
        <w:rPr>
          <w:rFonts w:asciiTheme="majorHAnsi" w:hAnsiTheme="majorHAnsi" w:cs="Arial"/>
          <w:sz w:val="22"/>
          <w:szCs w:val="22"/>
        </w:rPr>
        <w:t>/or</w:t>
      </w:r>
      <w:r w:rsidR="00390003">
        <w:rPr>
          <w:rFonts w:asciiTheme="majorHAnsi" w:hAnsiTheme="majorHAnsi" w:cs="Arial"/>
          <w:sz w:val="22"/>
          <w:szCs w:val="22"/>
        </w:rPr>
        <w:t xml:space="preserve"> other ar</w:t>
      </w:r>
      <w:r w:rsidR="0046492B">
        <w:rPr>
          <w:rFonts w:asciiTheme="majorHAnsi" w:hAnsiTheme="majorHAnsi" w:cs="Arial"/>
          <w:sz w:val="22"/>
          <w:szCs w:val="22"/>
        </w:rPr>
        <w:t xml:space="preserve">eas within the scope of the Museum’s </w:t>
      </w:r>
      <w:r w:rsidR="006B4BBD">
        <w:rPr>
          <w:rFonts w:asciiTheme="majorHAnsi" w:hAnsiTheme="majorHAnsi" w:cs="Arial"/>
          <w:sz w:val="22"/>
          <w:szCs w:val="22"/>
        </w:rPr>
        <w:t>collections and departments.</w:t>
      </w:r>
      <w:r w:rsidR="0046492B">
        <w:rPr>
          <w:rFonts w:asciiTheme="majorHAnsi" w:hAnsiTheme="majorHAnsi" w:cs="Arial"/>
          <w:sz w:val="22"/>
          <w:szCs w:val="22"/>
        </w:rPr>
        <w:t xml:space="preserve"> </w:t>
      </w:r>
      <w:r w:rsidR="00C21AD6">
        <w:rPr>
          <w:rFonts w:asciiTheme="majorHAnsi" w:hAnsiTheme="majorHAnsi" w:cs="Arial"/>
          <w:sz w:val="22"/>
          <w:szCs w:val="22"/>
        </w:rPr>
        <w:t xml:space="preserve"> </w:t>
      </w:r>
    </w:p>
    <w:p w:rsidR="00663441" w:rsidRDefault="00663441" w:rsidP="00663441">
      <w:pPr>
        <w:spacing w:before="80" w:after="80" w:line="240" w:lineRule="auto"/>
        <w:jc w:val="both"/>
        <w:rPr>
          <w:rFonts w:asciiTheme="majorHAnsi" w:hAnsiTheme="majorHAnsi" w:cs="Arial"/>
          <w:sz w:val="22"/>
          <w:szCs w:val="22"/>
        </w:rPr>
      </w:pPr>
    </w:p>
    <w:p w:rsidR="00FA0C2D" w:rsidRPr="00A712E1" w:rsidRDefault="00C21AD6" w:rsidP="00663441">
      <w:pPr>
        <w:spacing w:before="80" w:after="80" w:line="240" w:lineRule="auto"/>
        <w:jc w:val="both"/>
        <w:rPr>
          <w:rFonts w:asciiTheme="majorHAnsi" w:hAnsiTheme="majorHAnsi" w:cs="Arial"/>
          <w:sz w:val="22"/>
          <w:szCs w:val="22"/>
        </w:rPr>
      </w:pPr>
      <w:r w:rsidRPr="00A712E1">
        <w:rPr>
          <w:rFonts w:asciiTheme="majorHAnsi" w:hAnsiTheme="majorHAnsi" w:cs="Arial"/>
          <w:sz w:val="22"/>
          <w:szCs w:val="22"/>
        </w:rPr>
        <w:t>The Scholarship is not limited to a particular academic discipline provided that t</w:t>
      </w:r>
      <w:r w:rsidR="00334C51">
        <w:rPr>
          <w:rFonts w:asciiTheme="majorHAnsi" w:hAnsiTheme="majorHAnsi" w:cs="Arial"/>
          <w:sz w:val="22"/>
          <w:szCs w:val="22"/>
        </w:rPr>
        <w:t>he above c</w:t>
      </w:r>
      <w:r w:rsidRPr="00A712E1">
        <w:rPr>
          <w:rFonts w:asciiTheme="majorHAnsi" w:hAnsiTheme="majorHAnsi" w:cs="Arial"/>
          <w:sz w:val="22"/>
          <w:szCs w:val="22"/>
        </w:rPr>
        <w:t>riteria are met</w:t>
      </w:r>
      <w:r w:rsidR="00A712E1" w:rsidRPr="00A712E1">
        <w:rPr>
          <w:rFonts w:asciiTheme="majorHAnsi" w:hAnsiTheme="majorHAnsi" w:cs="Arial"/>
          <w:sz w:val="22"/>
          <w:szCs w:val="22"/>
        </w:rPr>
        <w:t xml:space="preserve"> by the applicant’s proposed course of study</w:t>
      </w:r>
      <w:r w:rsidRPr="00A712E1">
        <w:rPr>
          <w:rFonts w:asciiTheme="majorHAnsi" w:hAnsiTheme="majorHAnsi" w:cs="Arial"/>
          <w:sz w:val="22"/>
          <w:szCs w:val="22"/>
        </w:rPr>
        <w:t>.</w:t>
      </w:r>
      <w:r w:rsidR="00A712E1">
        <w:rPr>
          <w:rFonts w:asciiTheme="majorHAnsi" w:hAnsiTheme="majorHAnsi" w:cs="Arial"/>
          <w:sz w:val="22"/>
          <w:szCs w:val="22"/>
        </w:rPr>
        <w:t xml:space="preserve"> </w:t>
      </w:r>
      <w:r w:rsidR="00334C51">
        <w:rPr>
          <w:rFonts w:asciiTheme="majorHAnsi" w:hAnsiTheme="majorHAnsi" w:cs="Arial"/>
          <w:sz w:val="22"/>
          <w:szCs w:val="22"/>
        </w:rPr>
        <w:t xml:space="preserve"> </w:t>
      </w:r>
      <w:r w:rsidR="00A712E1">
        <w:rPr>
          <w:rFonts w:asciiTheme="majorHAnsi" w:hAnsiTheme="majorHAnsi" w:cs="Arial"/>
          <w:sz w:val="22"/>
          <w:szCs w:val="22"/>
        </w:rPr>
        <w:t xml:space="preserve"> </w:t>
      </w:r>
      <w:r w:rsidR="00FA0C2D" w:rsidRPr="008B1D41">
        <w:rPr>
          <w:rFonts w:asciiTheme="majorHAnsi" w:hAnsiTheme="majorHAnsi"/>
          <w:sz w:val="22"/>
          <w:szCs w:val="22"/>
        </w:rPr>
        <w:t>In addition</w:t>
      </w:r>
      <w:r w:rsidR="00A732ED">
        <w:rPr>
          <w:rFonts w:asciiTheme="majorHAnsi" w:hAnsiTheme="majorHAnsi"/>
          <w:sz w:val="22"/>
          <w:szCs w:val="22"/>
        </w:rPr>
        <w:t>, the Scholarship is</w:t>
      </w:r>
      <w:r w:rsidR="00FA0C2D" w:rsidRPr="008B1D41">
        <w:rPr>
          <w:rFonts w:asciiTheme="majorHAnsi" w:hAnsiTheme="majorHAnsi"/>
          <w:sz w:val="22"/>
          <w:szCs w:val="22"/>
        </w:rPr>
        <w:t>:</w:t>
      </w:r>
    </w:p>
    <w:p w:rsidR="00A732ED" w:rsidRPr="00A732ED" w:rsidRDefault="00A732ED" w:rsidP="00663441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 </w:t>
      </w:r>
      <w:r w:rsidRPr="00A732ED">
        <w:rPr>
          <w:rFonts w:asciiTheme="majorHAnsi" w:hAnsiTheme="majorHAnsi"/>
          <w:sz w:val="22"/>
          <w:szCs w:val="22"/>
        </w:rPr>
        <w:t xml:space="preserve">full-time </w:t>
      </w:r>
      <w:r w:rsidR="00334C51">
        <w:rPr>
          <w:rFonts w:asciiTheme="majorHAnsi" w:hAnsiTheme="majorHAnsi"/>
          <w:sz w:val="22"/>
          <w:szCs w:val="22"/>
        </w:rPr>
        <w:t xml:space="preserve">students </w:t>
      </w:r>
      <w:r w:rsidR="00AA48B9" w:rsidRPr="00A732ED">
        <w:rPr>
          <w:rFonts w:asciiTheme="majorHAnsi" w:hAnsiTheme="majorHAnsi"/>
          <w:sz w:val="22"/>
          <w:szCs w:val="22"/>
        </w:rPr>
        <w:t>enrol</w:t>
      </w:r>
      <w:r w:rsidR="00AA48B9">
        <w:rPr>
          <w:rFonts w:asciiTheme="majorHAnsi" w:hAnsiTheme="majorHAnsi"/>
          <w:sz w:val="22"/>
          <w:szCs w:val="22"/>
        </w:rPr>
        <w:t xml:space="preserve">led </w:t>
      </w:r>
      <w:r w:rsidR="00334C51">
        <w:rPr>
          <w:rFonts w:asciiTheme="majorHAnsi" w:hAnsiTheme="majorHAnsi"/>
          <w:sz w:val="22"/>
          <w:szCs w:val="22"/>
        </w:rPr>
        <w:t>a</w:t>
      </w:r>
      <w:r w:rsidR="00C21AD6">
        <w:rPr>
          <w:rFonts w:asciiTheme="majorHAnsi" w:hAnsiTheme="majorHAnsi"/>
          <w:sz w:val="22"/>
          <w:szCs w:val="22"/>
        </w:rPr>
        <w:t xml:space="preserve">t undergraduate, masters or doctoral level </w:t>
      </w:r>
      <w:r w:rsidR="00D70D67">
        <w:rPr>
          <w:rFonts w:asciiTheme="majorHAnsi" w:hAnsiTheme="majorHAnsi"/>
          <w:sz w:val="22"/>
          <w:szCs w:val="22"/>
        </w:rPr>
        <w:t>at a New Zealand university</w:t>
      </w:r>
      <w:r w:rsidR="00C50371">
        <w:rPr>
          <w:rFonts w:asciiTheme="majorHAnsi" w:hAnsiTheme="majorHAnsi"/>
          <w:sz w:val="22"/>
          <w:szCs w:val="22"/>
        </w:rPr>
        <w:t>; and</w:t>
      </w:r>
    </w:p>
    <w:p w:rsidR="008D6E10" w:rsidRPr="00D21470" w:rsidRDefault="006D6C14" w:rsidP="00663441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</w:rPr>
        <w:t xml:space="preserve">tenable by persons of </w:t>
      </w:r>
      <w:r w:rsidR="009D68A5">
        <w:rPr>
          <w:rFonts w:asciiTheme="majorHAnsi" w:hAnsiTheme="majorHAnsi"/>
          <w:sz w:val="22"/>
          <w:szCs w:val="22"/>
        </w:rPr>
        <w:t>Māori</w:t>
      </w:r>
      <w:r w:rsidRPr="008B1D41">
        <w:rPr>
          <w:rFonts w:asciiTheme="majorHAnsi" w:hAnsiTheme="majorHAnsi"/>
          <w:sz w:val="22"/>
          <w:szCs w:val="22"/>
        </w:rPr>
        <w:t xml:space="preserve"> descent and </w:t>
      </w:r>
      <w:r w:rsidR="009D461B" w:rsidRPr="008B1D41">
        <w:rPr>
          <w:rFonts w:asciiTheme="majorHAnsi" w:hAnsiTheme="majorHAnsi"/>
          <w:sz w:val="22"/>
          <w:szCs w:val="22"/>
        </w:rPr>
        <w:t>applicants should be able to e</w:t>
      </w:r>
      <w:r w:rsidR="008D6E10">
        <w:rPr>
          <w:rFonts w:asciiTheme="majorHAnsi" w:hAnsiTheme="majorHAnsi"/>
          <w:sz w:val="22"/>
          <w:szCs w:val="22"/>
        </w:rPr>
        <w:t>xplain their tribal connections.</w:t>
      </w:r>
    </w:p>
    <w:p w:rsidR="00BF02E7" w:rsidRPr="008B1D41" w:rsidRDefault="00BF02E7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F750FD" w:rsidRPr="008B1D41" w:rsidRDefault="00526D90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u w:val="single"/>
        </w:rPr>
        <w:t>Report</w:t>
      </w:r>
      <w:r w:rsidR="006D4917">
        <w:rPr>
          <w:rFonts w:asciiTheme="majorHAnsi" w:hAnsiTheme="majorHAnsi"/>
          <w:sz w:val="22"/>
          <w:szCs w:val="22"/>
          <w:u w:val="single"/>
        </w:rPr>
        <w:t>ing</w:t>
      </w:r>
    </w:p>
    <w:p w:rsidR="0037787F" w:rsidRDefault="006D4917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</w:t>
      </w:r>
      <w:r w:rsidR="00D03C99">
        <w:rPr>
          <w:rFonts w:asciiTheme="majorHAnsi" w:hAnsiTheme="majorHAnsi"/>
          <w:sz w:val="22"/>
          <w:szCs w:val="22"/>
        </w:rPr>
        <w:t xml:space="preserve"> </w:t>
      </w:r>
      <w:r w:rsidR="0037787F">
        <w:rPr>
          <w:rFonts w:asciiTheme="majorHAnsi" w:hAnsiTheme="majorHAnsi"/>
          <w:sz w:val="22"/>
          <w:szCs w:val="22"/>
        </w:rPr>
        <w:t>Scholarship recipient will be required to provide a progress report to the Foundation after completion of the first six months of his or her studies.</w:t>
      </w:r>
      <w:r w:rsidR="004222E2">
        <w:rPr>
          <w:rFonts w:asciiTheme="majorHAnsi" w:hAnsiTheme="majorHAnsi"/>
          <w:sz w:val="22"/>
          <w:szCs w:val="22"/>
        </w:rPr>
        <w:t xml:space="preserve"> By </w:t>
      </w:r>
      <w:r w:rsidR="00AF2133">
        <w:rPr>
          <w:rFonts w:asciiTheme="majorHAnsi" w:hAnsiTheme="majorHAnsi"/>
          <w:sz w:val="22"/>
          <w:szCs w:val="22"/>
        </w:rPr>
        <w:t>4</w:t>
      </w:r>
      <w:r w:rsidR="00D133BB">
        <w:rPr>
          <w:rFonts w:asciiTheme="majorHAnsi" w:hAnsiTheme="majorHAnsi"/>
          <w:sz w:val="22"/>
          <w:szCs w:val="22"/>
        </w:rPr>
        <w:t xml:space="preserve"> December</w:t>
      </w:r>
      <w:r w:rsidR="004222E2">
        <w:rPr>
          <w:rFonts w:asciiTheme="majorHAnsi" w:hAnsiTheme="majorHAnsi"/>
          <w:sz w:val="22"/>
          <w:szCs w:val="22"/>
        </w:rPr>
        <w:t xml:space="preserve"> </w:t>
      </w:r>
      <w:r w:rsidR="004B7B34">
        <w:rPr>
          <w:rFonts w:asciiTheme="majorHAnsi" w:hAnsiTheme="majorHAnsi"/>
          <w:sz w:val="22"/>
          <w:szCs w:val="22"/>
        </w:rPr>
        <w:t>20</w:t>
      </w:r>
      <w:r w:rsidR="008B4BAE">
        <w:rPr>
          <w:rFonts w:asciiTheme="majorHAnsi" w:hAnsiTheme="majorHAnsi"/>
          <w:sz w:val="22"/>
          <w:szCs w:val="22"/>
        </w:rPr>
        <w:t>20</w:t>
      </w:r>
      <w:r w:rsidR="004222E2">
        <w:rPr>
          <w:rFonts w:asciiTheme="majorHAnsi" w:hAnsiTheme="majorHAnsi"/>
          <w:sz w:val="22"/>
          <w:szCs w:val="22"/>
        </w:rPr>
        <w:t>, the recipient will submit a</w:t>
      </w:r>
      <w:r>
        <w:rPr>
          <w:rFonts w:asciiTheme="majorHAnsi" w:hAnsiTheme="majorHAnsi"/>
          <w:sz w:val="22"/>
          <w:szCs w:val="22"/>
        </w:rPr>
        <w:t xml:space="preserve"> final report, </w:t>
      </w:r>
      <w:r w:rsidR="004222E2">
        <w:rPr>
          <w:rFonts w:asciiTheme="majorHAnsi" w:hAnsiTheme="majorHAnsi"/>
          <w:sz w:val="22"/>
          <w:szCs w:val="22"/>
        </w:rPr>
        <w:t>addressing how their research</w:t>
      </w:r>
      <w:r w:rsidR="00DA52EA">
        <w:rPr>
          <w:rFonts w:asciiTheme="majorHAnsi" w:hAnsiTheme="majorHAnsi"/>
          <w:sz w:val="22"/>
          <w:szCs w:val="22"/>
        </w:rPr>
        <w:t xml:space="preserve"> experience</w:t>
      </w:r>
      <w:r w:rsidR="004222E2">
        <w:rPr>
          <w:rFonts w:asciiTheme="majorHAnsi" w:hAnsiTheme="majorHAnsi"/>
          <w:sz w:val="22"/>
          <w:szCs w:val="22"/>
        </w:rPr>
        <w:t xml:space="preserve"> has met the selection criteria, together with a copy of the research</w:t>
      </w:r>
      <w:r w:rsidR="00DA52EA">
        <w:rPr>
          <w:rFonts w:asciiTheme="majorHAnsi" w:hAnsiTheme="majorHAnsi"/>
          <w:sz w:val="22"/>
          <w:szCs w:val="22"/>
        </w:rPr>
        <w:t xml:space="preserve"> project</w:t>
      </w:r>
      <w:r w:rsidR="004222E2">
        <w:rPr>
          <w:rFonts w:asciiTheme="majorHAnsi" w:hAnsiTheme="majorHAnsi"/>
          <w:sz w:val="22"/>
          <w:szCs w:val="22"/>
        </w:rPr>
        <w:t xml:space="preserve">, to be added to the Museum’s archives. </w:t>
      </w:r>
    </w:p>
    <w:p w:rsidR="0037787F" w:rsidRDefault="004222E2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candidate will also be encouraged to make a presentation at Auckland Museum about their research.</w:t>
      </w:r>
    </w:p>
    <w:p w:rsidR="00162AE2" w:rsidRDefault="00162AE2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526D90" w:rsidRDefault="00526D90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  <w:u w:val="single"/>
        </w:rPr>
        <w:lastRenderedPageBreak/>
        <w:t>Other terms</w:t>
      </w:r>
    </w:p>
    <w:p w:rsidR="001E74DA" w:rsidRPr="00E558FD" w:rsidRDefault="00F750FD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</w:rPr>
        <w:t xml:space="preserve">The </w:t>
      </w:r>
      <w:r w:rsidR="00B77C6C">
        <w:rPr>
          <w:rFonts w:asciiTheme="majorHAnsi" w:hAnsiTheme="majorHAnsi"/>
          <w:sz w:val="22"/>
          <w:szCs w:val="22"/>
        </w:rPr>
        <w:t>Scholarship</w:t>
      </w:r>
      <w:r w:rsidRPr="008B1D41">
        <w:rPr>
          <w:rFonts w:asciiTheme="majorHAnsi" w:hAnsiTheme="majorHAnsi"/>
          <w:sz w:val="22"/>
          <w:szCs w:val="22"/>
        </w:rPr>
        <w:t xml:space="preserve"> will be awarded by the trustees of </w:t>
      </w:r>
      <w:r w:rsidRPr="00E558FD">
        <w:rPr>
          <w:rFonts w:asciiTheme="majorHAnsi" w:hAnsiTheme="majorHAnsi"/>
          <w:sz w:val="22"/>
          <w:szCs w:val="22"/>
        </w:rPr>
        <w:t xml:space="preserve">the Sir Hugh Kawharu Foundation </w:t>
      </w:r>
      <w:r w:rsidR="00E558FD" w:rsidRPr="00E558FD">
        <w:rPr>
          <w:rFonts w:asciiTheme="majorHAnsi" w:hAnsiTheme="majorHAnsi"/>
          <w:sz w:val="22"/>
          <w:szCs w:val="22"/>
        </w:rPr>
        <w:t>in partnership with</w:t>
      </w:r>
      <w:r w:rsidR="00D03C99" w:rsidRPr="00E558FD">
        <w:rPr>
          <w:rFonts w:asciiTheme="majorHAnsi" w:hAnsiTheme="majorHAnsi"/>
          <w:sz w:val="22"/>
          <w:szCs w:val="22"/>
        </w:rPr>
        <w:t xml:space="preserve"> the Auckland Museum </w:t>
      </w:r>
      <w:r w:rsidR="003A20B6" w:rsidRPr="00E558FD">
        <w:rPr>
          <w:rFonts w:asciiTheme="majorHAnsi" w:hAnsiTheme="majorHAnsi"/>
          <w:sz w:val="22"/>
          <w:szCs w:val="22"/>
        </w:rPr>
        <w:t>and their</w:t>
      </w:r>
      <w:r w:rsidRPr="00E558FD">
        <w:rPr>
          <w:rFonts w:asciiTheme="majorHAnsi" w:hAnsiTheme="majorHAnsi"/>
          <w:sz w:val="22"/>
          <w:szCs w:val="22"/>
        </w:rPr>
        <w:t xml:space="preserve"> decision will be final. </w:t>
      </w:r>
      <w:r w:rsidR="00D15E94" w:rsidRPr="00E558FD">
        <w:rPr>
          <w:rFonts w:asciiTheme="majorHAnsi" w:hAnsiTheme="majorHAnsi"/>
          <w:sz w:val="22"/>
          <w:szCs w:val="22"/>
        </w:rPr>
        <w:t xml:space="preserve"> </w:t>
      </w:r>
    </w:p>
    <w:p w:rsidR="001E74DA" w:rsidRDefault="00F750FD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E558FD">
        <w:rPr>
          <w:rFonts w:asciiTheme="majorHAnsi" w:hAnsiTheme="majorHAnsi"/>
          <w:sz w:val="22"/>
          <w:szCs w:val="22"/>
        </w:rPr>
        <w:t>The trustees</w:t>
      </w:r>
      <w:r w:rsidR="0089753D" w:rsidRPr="00E558FD">
        <w:rPr>
          <w:rFonts w:asciiTheme="majorHAnsi" w:hAnsiTheme="majorHAnsi"/>
          <w:sz w:val="22"/>
          <w:szCs w:val="22"/>
        </w:rPr>
        <w:t xml:space="preserve"> and the Museum</w:t>
      </w:r>
      <w:r w:rsidRPr="008B1D41">
        <w:rPr>
          <w:rFonts w:asciiTheme="majorHAnsi" w:hAnsiTheme="majorHAnsi"/>
          <w:sz w:val="22"/>
          <w:szCs w:val="22"/>
        </w:rPr>
        <w:t xml:space="preserve"> </w:t>
      </w:r>
      <w:r w:rsidR="0037787F">
        <w:rPr>
          <w:rFonts w:asciiTheme="majorHAnsi" w:hAnsiTheme="majorHAnsi"/>
          <w:sz w:val="22"/>
          <w:szCs w:val="22"/>
        </w:rPr>
        <w:t>may</w:t>
      </w:r>
      <w:r w:rsidRPr="008B1D41">
        <w:rPr>
          <w:rFonts w:asciiTheme="majorHAnsi" w:hAnsiTheme="majorHAnsi"/>
          <w:sz w:val="22"/>
          <w:szCs w:val="22"/>
        </w:rPr>
        <w:t xml:space="preserve"> suspend or terminate a </w:t>
      </w:r>
      <w:r w:rsidR="00B77C6C">
        <w:rPr>
          <w:rFonts w:asciiTheme="majorHAnsi" w:hAnsiTheme="majorHAnsi"/>
          <w:sz w:val="22"/>
          <w:szCs w:val="22"/>
        </w:rPr>
        <w:t>Scholarship</w:t>
      </w:r>
      <w:r w:rsidRPr="008B1D41">
        <w:rPr>
          <w:rFonts w:asciiTheme="majorHAnsi" w:hAnsiTheme="majorHAnsi"/>
          <w:sz w:val="22"/>
          <w:szCs w:val="22"/>
        </w:rPr>
        <w:t xml:space="preserve"> if they receive an unsatisfactory report from </w:t>
      </w:r>
      <w:r w:rsidR="00B77C6C" w:rsidRPr="008D2E15">
        <w:rPr>
          <w:rFonts w:asciiTheme="majorHAnsi" w:hAnsiTheme="majorHAnsi"/>
          <w:sz w:val="22"/>
          <w:szCs w:val="22"/>
        </w:rPr>
        <w:t>the relevant academic institution</w:t>
      </w:r>
      <w:r w:rsidR="00D70D67">
        <w:rPr>
          <w:rFonts w:asciiTheme="majorHAnsi" w:hAnsiTheme="majorHAnsi"/>
          <w:sz w:val="22"/>
          <w:szCs w:val="22"/>
        </w:rPr>
        <w:t xml:space="preserve"> or the Auckland Museum</w:t>
      </w:r>
      <w:r w:rsidRPr="008B1D41">
        <w:rPr>
          <w:rFonts w:asciiTheme="majorHAnsi" w:hAnsiTheme="majorHAnsi"/>
          <w:sz w:val="22"/>
          <w:szCs w:val="22"/>
        </w:rPr>
        <w:t xml:space="preserve"> on the </w:t>
      </w:r>
      <w:r w:rsidR="0037787F">
        <w:rPr>
          <w:rFonts w:asciiTheme="majorHAnsi" w:hAnsiTheme="majorHAnsi"/>
          <w:sz w:val="22"/>
          <w:szCs w:val="22"/>
        </w:rPr>
        <w:t>recipient’s</w:t>
      </w:r>
      <w:r w:rsidR="0037787F" w:rsidRPr="008B1D41">
        <w:rPr>
          <w:rFonts w:asciiTheme="majorHAnsi" w:hAnsiTheme="majorHAnsi"/>
          <w:sz w:val="22"/>
          <w:szCs w:val="22"/>
        </w:rPr>
        <w:t xml:space="preserve"> </w:t>
      </w:r>
      <w:r w:rsidRPr="008B1D41">
        <w:rPr>
          <w:rFonts w:asciiTheme="majorHAnsi" w:hAnsiTheme="majorHAnsi"/>
          <w:sz w:val="22"/>
          <w:szCs w:val="22"/>
        </w:rPr>
        <w:t xml:space="preserve">progress or if the </w:t>
      </w:r>
      <w:r w:rsidR="00B77C6C">
        <w:rPr>
          <w:rFonts w:asciiTheme="majorHAnsi" w:hAnsiTheme="majorHAnsi"/>
          <w:sz w:val="22"/>
          <w:szCs w:val="22"/>
        </w:rPr>
        <w:t>recipient</w:t>
      </w:r>
      <w:r w:rsidRPr="008B1D41">
        <w:rPr>
          <w:rFonts w:asciiTheme="majorHAnsi" w:hAnsiTheme="majorHAnsi"/>
          <w:sz w:val="22"/>
          <w:szCs w:val="22"/>
        </w:rPr>
        <w:t xml:space="preserve"> otherwise conducts him or herself in a manner that would bring the </w:t>
      </w:r>
      <w:r w:rsidR="00B77C6C">
        <w:rPr>
          <w:rFonts w:asciiTheme="majorHAnsi" w:hAnsiTheme="majorHAnsi"/>
          <w:sz w:val="22"/>
          <w:szCs w:val="22"/>
        </w:rPr>
        <w:t>Scholarship</w:t>
      </w:r>
      <w:r w:rsidR="00D70D67">
        <w:rPr>
          <w:rFonts w:asciiTheme="majorHAnsi" w:hAnsiTheme="majorHAnsi"/>
          <w:sz w:val="22"/>
          <w:szCs w:val="22"/>
        </w:rPr>
        <w:t>,</w:t>
      </w:r>
      <w:r w:rsidR="00B77C6C">
        <w:rPr>
          <w:rFonts w:asciiTheme="majorHAnsi" w:hAnsiTheme="majorHAnsi"/>
          <w:sz w:val="22"/>
          <w:szCs w:val="22"/>
        </w:rPr>
        <w:t xml:space="preserve"> the </w:t>
      </w:r>
      <w:r w:rsidR="0004760B" w:rsidRPr="008B1D41">
        <w:rPr>
          <w:rFonts w:asciiTheme="majorHAnsi" w:hAnsiTheme="majorHAnsi"/>
          <w:sz w:val="22"/>
          <w:szCs w:val="22"/>
        </w:rPr>
        <w:t>Foundation</w:t>
      </w:r>
      <w:r w:rsidR="00D70D67">
        <w:rPr>
          <w:rFonts w:asciiTheme="majorHAnsi" w:hAnsiTheme="majorHAnsi"/>
          <w:sz w:val="22"/>
          <w:szCs w:val="22"/>
        </w:rPr>
        <w:t xml:space="preserve"> or the Museum</w:t>
      </w:r>
      <w:r w:rsidR="0004760B" w:rsidRPr="008B1D41">
        <w:rPr>
          <w:rFonts w:asciiTheme="majorHAnsi" w:hAnsiTheme="majorHAnsi"/>
          <w:sz w:val="22"/>
          <w:szCs w:val="22"/>
        </w:rPr>
        <w:t xml:space="preserve"> </w:t>
      </w:r>
      <w:r w:rsidR="00497C64">
        <w:rPr>
          <w:rFonts w:asciiTheme="majorHAnsi" w:hAnsiTheme="majorHAnsi"/>
          <w:sz w:val="22"/>
          <w:szCs w:val="22"/>
        </w:rPr>
        <w:t>into disrepute.</w:t>
      </w:r>
      <w:r w:rsidR="003872DB">
        <w:rPr>
          <w:rFonts w:asciiTheme="majorHAnsi" w:hAnsiTheme="majorHAnsi"/>
          <w:sz w:val="22"/>
          <w:szCs w:val="22"/>
        </w:rPr>
        <w:t xml:space="preserve">  </w:t>
      </w:r>
    </w:p>
    <w:p w:rsidR="00DA16EE" w:rsidRDefault="003872DB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Scholarship recipient may be requested to </w:t>
      </w:r>
      <w:r w:rsidRPr="00666F40">
        <w:rPr>
          <w:rFonts w:asciiTheme="majorHAnsi" w:hAnsiTheme="majorHAnsi"/>
          <w:sz w:val="22"/>
          <w:szCs w:val="22"/>
        </w:rPr>
        <w:t xml:space="preserve">co-operate with publicity </w:t>
      </w:r>
      <w:r>
        <w:rPr>
          <w:rFonts w:asciiTheme="majorHAnsi" w:hAnsiTheme="majorHAnsi"/>
          <w:sz w:val="22"/>
          <w:szCs w:val="22"/>
        </w:rPr>
        <w:t>regarding the</w:t>
      </w:r>
      <w:r w:rsidRPr="00666F4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</w:t>
      </w:r>
      <w:r w:rsidRPr="00666F40">
        <w:rPr>
          <w:rFonts w:asciiTheme="majorHAnsi" w:hAnsiTheme="majorHAnsi"/>
          <w:sz w:val="22"/>
          <w:szCs w:val="22"/>
        </w:rPr>
        <w:t xml:space="preserve">cholarship and such publicity may include material </w:t>
      </w:r>
      <w:r>
        <w:rPr>
          <w:rFonts w:asciiTheme="majorHAnsi" w:hAnsiTheme="majorHAnsi"/>
          <w:sz w:val="22"/>
          <w:szCs w:val="22"/>
        </w:rPr>
        <w:t xml:space="preserve">in or </w:t>
      </w:r>
      <w:r w:rsidRPr="00666F40">
        <w:rPr>
          <w:rFonts w:asciiTheme="majorHAnsi" w:hAnsiTheme="majorHAnsi"/>
          <w:sz w:val="22"/>
          <w:szCs w:val="22"/>
        </w:rPr>
        <w:t xml:space="preserve">supplied with </w:t>
      </w:r>
      <w:r>
        <w:rPr>
          <w:rFonts w:asciiTheme="majorHAnsi" w:hAnsiTheme="majorHAnsi"/>
          <w:sz w:val="22"/>
          <w:szCs w:val="22"/>
        </w:rPr>
        <w:t xml:space="preserve">the </w:t>
      </w:r>
      <w:r w:rsidRPr="00666F40">
        <w:rPr>
          <w:rFonts w:asciiTheme="majorHAnsi" w:hAnsiTheme="majorHAnsi"/>
          <w:sz w:val="22"/>
          <w:szCs w:val="22"/>
        </w:rPr>
        <w:t>application.</w:t>
      </w:r>
      <w:r w:rsidR="00D03C99">
        <w:rPr>
          <w:rFonts w:asciiTheme="majorHAnsi" w:hAnsiTheme="majorHAnsi"/>
          <w:sz w:val="22"/>
          <w:szCs w:val="22"/>
        </w:rPr>
        <w:t xml:space="preserve"> </w:t>
      </w:r>
      <w:r w:rsidR="001C218C">
        <w:rPr>
          <w:rFonts w:asciiTheme="majorHAnsi" w:hAnsiTheme="majorHAnsi"/>
          <w:sz w:val="22"/>
          <w:szCs w:val="22"/>
        </w:rPr>
        <w:t xml:space="preserve">The Scholarship may be co-tenured with other grants.  </w:t>
      </w:r>
      <w:r w:rsidR="00F750FD" w:rsidRPr="008B1D41">
        <w:rPr>
          <w:rFonts w:asciiTheme="majorHAnsi" w:hAnsiTheme="majorHAnsi"/>
          <w:sz w:val="22"/>
          <w:szCs w:val="22"/>
        </w:rPr>
        <w:t xml:space="preserve">Unless the trustees otherwise agree, the </w:t>
      </w:r>
      <w:r w:rsidR="00B77C6C">
        <w:rPr>
          <w:rFonts w:asciiTheme="majorHAnsi" w:hAnsiTheme="majorHAnsi"/>
          <w:sz w:val="22"/>
          <w:szCs w:val="22"/>
        </w:rPr>
        <w:t>Scholarship</w:t>
      </w:r>
      <w:r w:rsidR="00F750FD" w:rsidRPr="008B1D41">
        <w:rPr>
          <w:rFonts w:asciiTheme="majorHAnsi" w:hAnsiTheme="majorHAnsi"/>
          <w:sz w:val="22"/>
          <w:szCs w:val="22"/>
        </w:rPr>
        <w:t xml:space="preserve"> will be taken up in the year(s) for which it is granted.</w:t>
      </w:r>
      <w:r w:rsidR="003A20B6" w:rsidRPr="008B1D41">
        <w:rPr>
          <w:rFonts w:asciiTheme="majorHAnsi" w:hAnsiTheme="majorHAnsi"/>
          <w:sz w:val="22"/>
          <w:szCs w:val="22"/>
        </w:rPr>
        <w:t xml:space="preserve"> </w:t>
      </w:r>
      <w:r w:rsidR="00D15E94">
        <w:rPr>
          <w:rFonts w:asciiTheme="majorHAnsi" w:hAnsiTheme="majorHAnsi"/>
          <w:sz w:val="22"/>
          <w:szCs w:val="22"/>
        </w:rPr>
        <w:t xml:space="preserve"> </w:t>
      </w:r>
    </w:p>
    <w:p w:rsidR="00DA16EE" w:rsidRDefault="00DA16EE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DA16EE" w:rsidRPr="00DA16EE" w:rsidRDefault="00DA16EE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sz w:val="22"/>
          <w:szCs w:val="22"/>
          <w:u w:val="single"/>
        </w:rPr>
      </w:pPr>
      <w:r w:rsidRPr="00DA16EE">
        <w:rPr>
          <w:rFonts w:asciiTheme="majorHAnsi" w:hAnsiTheme="majorHAnsi"/>
          <w:sz w:val="22"/>
          <w:szCs w:val="22"/>
          <w:u w:val="single"/>
        </w:rPr>
        <w:t>Applications</w:t>
      </w:r>
    </w:p>
    <w:p w:rsidR="0037787F" w:rsidRDefault="00DA16EE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Applications should be made using the form set out below.  </w:t>
      </w:r>
      <w:r w:rsidR="0037787F">
        <w:rPr>
          <w:rFonts w:asciiTheme="majorHAnsi" w:hAnsiTheme="majorHAnsi"/>
          <w:sz w:val="22"/>
          <w:szCs w:val="22"/>
        </w:rPr>
        <w:t>The closing date for applications for the 201</w:t>
      </w:r>
      <w:r w:rsidR="00975E06">
        <w:rPr>
          <w:rFonts w:asciiTheme="majorHAnsi" w:hAnsiTheme="majorHAnsi"/>
          <w:sz w:val="22"/>
          <w:szCs w:val="22"/>
        </w:rPr>
        <w:t>9</w:t>
      </w:r>
      <w:r w:rsidR="0037787F">
        <w:rPr>
          <w:rFonts w:asciiTheme="majorHAnsi" w:hAnsiTheme="majorHAnsi"/>
          <w:sz w:val="22"/>
          <w:szCs w:val="22"/>
        </w:rPr>
        <w:t xml:space="preserve"> academic year is </w:t>
      </w:r>
      <w:r w:rsidR="00C73F7C">
        <w:rPr>
          <w:rFonts w:asciiTheme="majorHAnsi" w:hAnsiTheme="majorHAnsi"/>
          <w:sz w:val="22"/>
          <w:szCs w:val="22"/>
        </w:rPr>
        <w:t>5</w:t>
      </w:r>
      <w:r w:rsidR="005B2B83">
        <w:rPr>
          <w:rFonts w:asciiTheme="majorHAnsi" w:hAnsiTheme="majorHAnsi"/>
          <w:sz w:val="22"/>
          <w:szCs w:val="22"/>
        </w:rPr>
        <w:t xml:space="preserve"> </w:t>
      </w:r>
      <w:r w:rsidR="00C73F7C">
        <w:rPr>
          <w:rFonts w:asciiTheme="majorHAnsi" w:hAnsiTheme="majorHAnsi"/>
          <w:sz w:val="22"/>
          <w:szCs w:val="22"/>
        </w:rPr>
        <w:t>p</w:t>
      </w:r>
      <w:r w:rsidR="005B2B83">
        <w:rPr>
          <w:rFonts w:asciiTheme="majorHAnsi" w:hAnsiTheme="majorHAnsi"/>
          <w:sz w:val="22"/>
          <w:szCs w:val="22"/>
        </w:rPr>
        <w:t>.</w:t>
      </w:r>
      <w:r w:rsidR="00C73F7C">
        <w:rPr>
          <w:rFonts w:asciiTheme="majorHAnsi" w:hAnsiTheme="majorHAnsi"/>
          <w:sz w:val="22"/>
          <w:szCs w:val="22"/>
        </w:rPr>
        <w:t>m</w:t>
      </w:r>
      <w:r w:rsidR="005B2B83">
        <w:rPr>
          <w:rFonts w:asciiTheme="majorHAnsi" w:hAnsiTheme="majorHAnsi"/>
          <w:sz w:val="22"/>
          <w:szCs w:val="22"/>
        </w:rPr>
        <w:t>.</w:t>
      </w:r>
      <w:r w:rsidR="00C73F7C">
        <w:rPr>
          <w:rFonts w:asciiTheme="majorHAnsi" w:hAnsiTheme="majorHAnsi"/>
          <w:sz w:val="22"/>
          <w:szCs w:val="22"/>
        </w:rPr>
        <w:t xml:space="preserve"> on </w:t>
      </w:r>
      <w:r w:rsidR="003E2F88">
        <w:rPr>
          <w:rFonts w:asciiTheme="majorHAnsi" w:hAnsiTheme="majorHAnsi"/>
          <w:sz w:val="22"/>
          <w:szCs w:val="22"/>
        </w:rPr>
        <w:t>31</w:t>
      </w:r>
      <w:r w:rsidR="00AF2133">
        <w:rPr>
          <w:rFonts w:asciiTheme="majorHAnsi" w:hAnsiTheme="majorHAnsi"/>
          <w:sz w:val="22"/>
          <w:szCs w:val="22"/>
        </w:rPr>
        <w:t xml:space="preserve"> January 2020.</w:t>
      </w:r>
    </w:p>
    <w:p w:rsidR="00663441" w:rsidRPr="007F0235" w:rsidRDefault="00DA16EE" w:rsidP="007F0235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Applications should be </w:t>
      </w:r>
      <w:r w:rsidR="004C2788">
        <w:rPr>
          <w:rFonts w:asciiTheme="majorHAnsi" w:hAnsiTheme="majorHAnsi"/>
          <w:sz w:val="22"/>
          <w:szCs w:val="22"/>
        </w:rPr>
        <w:t>submitted electronically</w:t>
      </w:r>
      <w:r>
        <w:rPr>
          <w:rFonts w:asciiTheme="majorHAnsi" w:hAnsiTheme="majorHAnsi"/>
          <w:sz w:val="22"/>
          <w:szCs w:val="22"/>
        </w:rPr>
        <w:t>.  Please follow the instructions on the form carefully</w:t>
      </w:r>
      <w:r w:rsidR="003872DB">
        <w:rPr>
          <w:rFonts w:asciiTheme="majorHAnsi" w:hAnsiTheme="majorHAnsi"/>
          <w:sz w:val="22"/>
          <w:szCs w:val="22"/>
        </w:rPr>
        <w:t xml:space="preserve">, </w:t>
      </w:r>
      <w:r w:rsidR="003872DB" w:rsidRPr="00F62F53">
        <w:rPr>
          <w:rFonts w:asciiTheme="majorHAnsi" w:hAnsiTheme="majorHAnsi"/>
          <w:sz w:val="22"/>
          <w:szCs w:val="22"/>
          <w:u w:val="single"/>
        </w:rPr>
        <w:t>including word limits</w:t>
      </w:r>
      <w:r>
        <w:rPr>
          <w:rFonts w:asciiTheme="majorHAnsi" w:hAnsiTheme="majorHAnsi"/>
          <w:sz w:val="22"/>
          <w:szCs w:val="22"/>
        </w:rPr>
        <w:t>.</w:t>
      </w:r>
      <w:r w:rsidR="001C218C">
        <w:rPr>
          <w:rFonts w:asciiTheme="majorHAnsi" w:hAnsiTheme="majorHAnsi"/>
          <w:sz w:val="22"/>
          <w:szCs w:val="22"/>
        </w:rPr>
        <w:t xml:space="preserve"> </w:t>
      </w:r>
      <w:r w:rsidR="00DA1572">
        <w:rPr>
          <w:rFonts w:asciiTheme="majorHAnsi" w:hAnsiTheme="majorHAnsi"/>
          <w:sz w:val="22"/>
          <w:szCs w:val="22"/>
        </w:rPr>
        <w:t xml:space="preserve"> </w:t>
      </w:r>
      <w:r w:rsidR="00DA1572" w:rsidRPr="0038129F">
        <w:rPr>
          <w:rFonts w:asciiTheme="majorHAnsi" w:hAnsiTheme="majorHAnsi"/>
          <w:sz w:val="22"/>
          <w:szCs w:val="22"/>
        </w:rPr>
        <w:t xml:space="preserve">Shortlisted candidates will be contacted within </w:t>
      </w:r>
      <w:r w:rsidR="00071AC8">
        <w:rPr>
          <w:rFonts w:asciiTheme="majorHAnsi" w:hAnsiTheme="majorHAnsi"/>
          <w:sz w:val="22"/>
          <w:szCs w:val="22"/>
        </w:rPr>
        <w:t xml:space="preserve">two </w:t>
      </w:r>
      <w:r w:rsidR="00DA1572" w:rsidRPr="0038129F">
        <w:rPr>
          <w:rFonts w:asciiTheme="majorHAnsi" w:hAnsiTheme="majorHAnsi"/>
          <w:sz w:val="22"/>
          <w:szCs w:val="22"/>
        </w:rPr>
        <w:t>weeks of the closing date in order to make arrangements for a selection in</w:t>
      </w:r>
      <w:r w:rsidR="00D25A4C">
        <w:rPr>
          <w:rFonts w:asciiTheme="majorHAnsi" w:hAnsiTheme="majorHAnsi"/>
          <w:sz w:val="22"/>
          <w:szCs w:val="22"/>
        </w:rPr>
        <w:t>terview, expec</w:t>
      </w:r>
      <w:r w:rsidR="00975E06">
        <w:rPr>
          <w:rFonts w:asciiTheme="majorHAnsi" w:hAnsiTheme="majorHAnsi"/>
          <w:sz w:val="22"/>
          <w:szCs w:val="22"/>
        </w:rPr>
        <w:t xml:space="preserve">ted to be held in </w:t>
      </w:r>
      <w:r w:rsidR="007805B7">
        <w:rPr>
          <w:rFonts w:asciiTheme="majorHAnsi" w:hAnsiTheme="majorHAnsi"/>
          <w:sz w:val="22"/>
          <w:szCs w:val="22"/>
        </w:rPr>
        <w:t>early</w:t>
      </w:r>
      <w:r w:rsidR="00B770A8">
        <w:rPr>
          <w:rFonts w:asciiTheme="majorHAnsi" w:hAnsiTheme="majorHAnsi"/>
          <w:sz w:val="22"/>
          <w:szCs w:val="22"/>
        </w:rPr>
        <w:t xml:space="preserve"> </w:t>
      </w:r>
      <w:r w:rsidR="007805B7">
        <w:rPr>
          <w:rFonts w:asciiTheme="majorHAnsi" w:hAnsiTheme="majorHAnsi"/>
          <w:sz w:val="22"/>
          <w:szCs w:val="22"/>
        </w:rPr>
        <w:t>February 2020</w:t>
      </w:r>
      <w:r w:rsidR="00D03C99">
        <w:rPr>
          <w:rFonts w:asciiTheme="majorHAnsi" w:hAnsiTheme="majorHAnsi"/>
          <w:sz w:val="22"/>
          <w:szCs w:val="22"/>
        </w:rPr>
        <w:t>.</w:t>
      </w:r>
      <w:r w:rsidR="00663441">
        <w:rPr>
          <w:rFonts w:asciiTheme="majorHAnsi" w:hAnsiTheme="majorHAnsi"/>
          <w:b/>
          <w:sz w:val="26"/>
          <w:szCs w:val="22"/>
        </w:rPr>
        <w:br w:type="page"/>
      </w:r>
    </w:p>
    <w:p w:rsidR="005008E2" w:rsidRPr="0005127D" w:rsidRDefault="002A790E" w:rsidP="00663441">
      <w:pPr>
        <w:spacing w:before="120" w:after="120" w:line="240" w:lineRule="auto"/>
        <w:outlineLvl w:val="0"/>
        <w:rPr>
          <w:rFonts w:asciiTheme="majorHAnsi" w:hAnsiTheme="majorHAnsi"/>
          <w:sz w:val="26"/>
          <w:szCs w:val="22"/>
        </w:rPr>
      </w:pPr>
      <w:r w:rsidRPr="0005127D">
        <w:rPr>
          <w:rFonts w:asciiTheme="majorHAnsi" w:hAnsiTheme="majorHAnsi"/>
          <w:b/>
          <w:sz w:val="26"/>
          <w:szCs w:val="22"/>
        </w:rPr>
        <w:lastRenderedPageBreak/>
        <w:t>APPLICATION FORM</w:t>
      </w:r>
    </w:p>
    <w:p w:rsidR="00C845A2" w:rsidRDefault="00C845A2" w:rsidP="00663441">
      <w:pPr>
        <w:spacing w:before="120" w:after="12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8B1D41" w:rsidRDefault="009A1375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8B1D41">
        <w:rPr>
          <w:rFonts w:asciiTheme="majorHAnsi" w:hAnsiTheme="majorHAnsi"/>
          <w:b/>
          <w:sz w:val="22"/>
          <w:szCs w:val="22"/>
        </w:rPr>
        <w:t>1.</w:t>
      </w:r>
      <w:r w:rsidRPr="008B1D41">
        <w:rPr>
          <w:rFonts w:asciiTheme="majorHAnsi" w:hAnsiTheme="majorHAnsi"/>
          <w:b/>
          <w:sz w:val="22"/>
          <w:szCs w:val="22"/>
        </w:rPr>
        <w:tab/>
        <w:t>PERSONAL INFORMATION</w:t>
      </w:r>
    </w:p>
    <w:p w:rsidR="009A1375" w:rsidRPr="008B1D41" w:rsidRDefault="009A1375" w:rsidP="00663441">
      <w:pPr>
        <w:spacing w:before="120" w:after="12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9"/>
        <w:gridCol w:w="1134"/>
        <w:gridCol w:w="3260"/>
        <w:gridCol w:w="425"/>
        <w:gridCol w:w="1418"/>
        <w:gridCol w:w="1660"/>
      </w:tblGrid>
      <w:tr w:rsidR="00C63DE2" w:rsidRPr="00C63DE2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 w:rsidRPr="00C63DE2">
              <w:rPr>
                <w:rFonts w:asciiTheme="majorHAnsi" w:hAnsiTheme="majorHAnsi"/>
                <w:bCs/>
                <w:sz w:val="22"/>
                <w:szCs w:val="22"/>
              </w:rPr>
              <w:t>Name: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Date of birth: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DE2" w:rsidRPr="00C63DE2">
        <w:tc>
          <w:tcPr>
            <w:tcW w:w="535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Tertiary </w:t>
            </w:r>
            <w:r w:rsidR="00497C64">
              <w:rPr>
                <w:rFonts w:asciiTheme="majorHAnsi" w:hAnsiTheme="majorHAnsi"/>
                <w:bCs/>
                <w:sz w:val="22"/>
                <w:szCs w:val="22"/>
              </w:rPr>
              <w:t>qualifications (attach your academic transcript)</w:t>
            </w:r>
            <w:r w:rsidRPr="00DA16EE">
              <w:rPr>
                <w:rFonts w:asciiTheme="majorHAnsi" w:hAnsiTheme="majorHAnsi"/>
                <w:bCs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0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DE2" w:rsidRPr="00C63DE2">
        <w:tc>
          <w:tcPr>
            <w:tcW w:w="2093" w:type="dxa"/>
            <w:gridSpan w:val="2"/>
            <w:tcBorders>
              <w:left w:val="nil"/>
              <w:right w:val="nil"/>
            </w:tcBorders>
          </w:tcPr>
          <w:p w:rsidR="00C63DE2" w:rsidRPr="00C63DE2" w:rsidRDefault="00DA16EE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Contact</w:t>
            </w:r>
            <w:r w:rsidR="00C63DE2">
              <w:rPr>
                <w:rFonts w:asciiTheme="majorHAnsi" w:hAnsiTheme="majorHAnsi"/>
                <w:bCs/>
                <w:sz w:val="22"/>
                <w:szCs w:val="22"/>
              </w:rPr>
              <w:t xml:space="preserve"> address: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DA16EE" w:rsidRPr="00C63DE2">
        <w:tc>
          <w:tcPr>
            <w:tcW w:w="2093" w:type="dxa"/>
            <w:gridSpan w:val="2"/>
            <w:tcBorders>
              <w:left w:val="nil"/>
              <w:right w:val="nil"/>
            </w:tcBorders>
          </w:tcPr>
          <w:p w:rsidR="00DA16EE" w:rsidRPr="00C63DE2" w:rsidRDefault="00DA16EE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DA16EE" w:rsidRPr="00C63DE2" w:rsidRDefault="00DA16EE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DE2" w:rsidRPr="00C63DE2">
        <w:tc>
          <w:tcPr>
            <w:tcW w:w="2093" w:type="dxa"/>
            <w:gridSpan w:val="2"/>
            <w:tcBorders>
              <w:left w:val="nil"/>
              <w:right w:val="nil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DE2" w:rsidRPr="00C63DE2">
        <w:tc>
          <w:tcPr>
            <w:tcW w:w="2093" w:type="dxa"/>
            <w:gridSpan w:val="2"/>
            <w:tcBorders>
              <w:left w:val="nil"/>
              <w:right w:val="nil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Contact phone no.: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DE2" w:rsidRPr="00C63DE2">
        <w:tc>
          <w:tcPr>
            <w:tcW w:w="2093" w:type="dxa"/>
            <w:gridSpan w:val="2"/>
            <w:tcBorders>
              <w:left w:val="nil"/>
              <w:right w:val="nil"/>
            </w:tcBorders>
          </w:tcPr>
          <w:p w:rsidR="00C63DE2" w:rsidRPr="00C63DE2" w:rsidRDefault="000837DF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Email address: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C63DE2" w:rsidRPr="00C63DE2">
        <w:tc>
          <w:tcPr>
            <w:tcW w:w="2093" w:type="dxa"/>
            <w:gridSpan w:val="2"/>
            <w:tcBorders>
              <w:left w:val="nil"/>
              <w:right w:val="nil"/>
            </w:tcBorders>
          </w:tcPr>
          <w:p w:rsidR="00C63DE2" w:rsidRPr="00C63DE2" w:rsidRDefault="00B04C27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Pr="008B1D41">
              <w:rPr>
                <w:rFonts w:asciiTheme="majorHAnsi" w:hAnsiTheme="majorHAnsi"/>
                <w:sz w:val="22"/>
                <w:szCs w:val="22"/>
              </w:rPr>
              <w:t xml:space="preserve">wi </w:t>
            </w:r>
            <w:r w:rsidRPr="00C845A2">
              <w:rPr>
                <w:rFonts w:asciiTheme="majorHAnsi" w:hAnsiTheme="majorHAnsi"/>
                <w:sz w:val="22"/>
                <w:szCs w:val="22"/>
              </w:rPr>
              <w:t>affiliations</w:t>
            </w:r>
            <w:r w:rsidR="00392F75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C63DE2" w:rsidRPr="00C63DE2" w:rsidRDefault="00C63DE2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0E78B6" w:rsidRPr="00C63DE2">
        <w:tc>
          <w:tcPr>
            <w:tcW w:w="2093" w:type="dxa"/>
            <w:gridSpan w:val="2"/>
            <w:tcBorders>
              <w:left w:val="nil"/>
              <w:right w:val="nil"/>
            </w:tcBorders>
          </w:tcPr>
          <w:p w:rsidR="000E78B6" w:rsidRDefault="000E78B6" w:rsidP="00663441">
            <w:pPr>
              <w:spacing w:before="120" w:after="120" w:line="24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763" w:type="dxa"/>
            <w:gridSpan w:val="4"/>
            <w:tcBorders>
              <w:left w:val="nil"/>
              <w:right w:val="nil"/>
            </w:tcBorders>
          </w:tcPr>
          <w:p w:rsidR="000E78B6" w:rsidRPr="00C63DE2" w:rsidRDefault="000E78B6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:rsidR="002A790E" w:rsidRDefault="002A790E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4C2788" w:rsidRDefault="00663441" w:rsidP="00663441">
      <w:pPr>
        <w:spacing w:before="120" w:after="120" w:line="240" w:lineRule="auto"/>
        <w:jc w:val="both"/>
        <w:rPr>
          <w:rFonts w:asciiTheme="majorHAnsi" w:hAnsiTheme="majorHAnsi"/>
          <w:b/>
          <w:sz w:val="22"/>
          <w:szCs w:val="22"/>
        </w:rPr>
      </w:pPr>
      <w:r w:rsidRPr="00663441">
        <w:rPr>
          <w:rFonts w:asciiTheme="majorHAnsi" w:hAnsiTheme="majorHAnsi"/>
          <w:b/>
          <w:sz w:val="22"/>
          <w:szCs w:val="22"/>
        </w:rPr>
        <w:t>2</w:t>
      </w:r>
      <w:r w:rsidR="004C2788" w:rsidRPr="00663441">
        <w:rPr>
          <w:rFonts w:asciiTheme="majorHAnsi" w:hAnsiTheme="majorHAnsi"/>
          <w:b/>
          <w:sz w:val="22"/>
          <w:szCs w:val="22"/>
        </w:rPr>
        <w:t>.</w:t>
      </w:r>
      <w:r w:rsidR="004C2788" w:rsidRPr="00663441">
        <w:rPr>
          <w:rFonts w:asciiTheme="majorHAnsi" w:hAnsiTheme="majorHAnsi"/>
          <w:b/>
          <w:sz w:val="22"/>
          <w:szCs w:val="22"/>
        </w:rPr>
        <w:tab/>
      </w:r>
      <w:r w:rsidRPr="00663441">
        <w:rPr>
          <w:rFonts w:asciiTheme="majorHAnsi" w:hAnsiTheme="majorHAnsi"/>
          <w:b/>
          <w:sz w:val="22"/>
          <w:szCs w:val="22"/>
        </w:rPr>
        <w:t>RESEARCH PROPOSAL</w:t>
      </w:r>
    </w:p>
    <w:p w:rsidR="00663441" w:rsidRDefault="00663441" w:rsidP="00663441">
      <w:pPr>
        <w:spacing w:before="120" w:after="120" w:line="24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663441" w:rsidRDefault="00663441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663441">
        <w:rPr>
          <w:rFonts w:asciiTheme="majorHAnsi" w:hAnsiTheme="majorHAnsi"/>
          <w:sz w:val="22"/>
          <w:szCs w:val="22"/>
        </w:rPr>
        <w:t xml:space="preserve">Description of </w:t>
      </w:r>
      <w:r>
        <w:rPr>
          <w:rFonts w:asciiTheme="majorHAnsi" w:hAnsiTheme="majorHAnsi"/>
          <w:sz w:val="22"/>
          <w:szCs w:val="22"/>
        </w:rPr>
        <w:t xml:space="preserve">research proposal </w:t>
      </w:r>
      <w:r w:rsidRPr="00663441">
        <w:rPr>
          <w:rFonts w:asciiTheme="majorHAnsi" w:hAnsiTheme="majorHAnsi"/>
          <w:sz w:val="22"/>
          <w:szCs w:val="22"/>
        </w:rPr>
        <w:t xml:space="preserve">(maximum </w:t>
      </w:r>
      <w:r>
        <w:rPr>
          <w:rFonts w:asciiTheme="majorHAnsi" w:hAnsiTheme="majorHAnsi"/>
          <w:sz w:val="22"/>
          <w:szCs w:val="22"/>
        </w:rPr>
        <w:t>300</w:t>
      </w:r>
      <w:r w:rsidRPr="00663441">
        <w:rPr>
          <w:rFonts w:asciiTheme="majorHAnsi" w:hAnsiTheme="majorHAnsi"/>
          <w:sz w:val="22"/>
          <w:szCs w:val="22"/>
        </w:rPr>
        <w:t xml:space="preserve"> words; atta</w:t>
      </w:r>
      <w:r>
        <w:rPr>
          <w:rFonts w:asciiTheme="majorHAnsi" w:hAnsiTheme="majorHAnsi"/>
          <w:sz w:val="22"/>
          <w:szCs w:val="22"/>
        </w:rPr>
        <w:t>ch a separate page if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63441">
        <w:tc>
          <w:tcPr>
            <w:tcW w:w="8856" w:type="dxa"/>
          </w:tcPr>
          <w:p w:rsidR="00663441" w:rsidRDefault="00663441" w:rsidP="00663441">
            <w:pPr>
              <w:spacing w:before="120" w:after="120"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63441" w:rsidRDefault="00663441" w:rsidP="00663441">
            <w:pPr>
              <w:spacing w:before="120" w:after="120"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4C2788" w:rsidRDefault="004C2788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9A1375" w:rsidRPr="008B1D41" w:rsidRDefault="004C2788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3</w:t>
      </w:r>
      <w:r w:rsidR="009A1375" w:rsidRPr="008B1D41">
        <w:rPr>
          <w:rFonts w:asciiTheme="majorHAnsi" w:hAnsiTheme="majorHAnsi"/>
          <w:b/>
          <w:sz w:val="22"/>
          <w:szCs w:val="22"/>
        </w:rPr>
        <w:t>.</w:t>
      </w:r>
      <w:r w:rsidR="009A1375" w:rsidRPr="008B1D41">
        <w:rPr>
          <w:rFonts w:asciiTheme="majorHAnsi" w:hAnsiTheme="majorHAnsi"/>
          <w:b/>
          <w:sz w:val="22"/>
          <w:szCs w:val="22"/>
        </w:rPr>
        <w:tab/>
      </w:r>
      <w:r w:rsidR="00663441">
        <w:rPr>
          <w:rFonts w:asciiTheme="majorHAnsi" w:hAnsiTheme="majorHAnsi"/>
          <w:b/>
          <w:sz w:val="22"/>
          <w:szCs w:val="22"/>
        </w:rPr>
        <w:t>CURRENT</w:t>
      </w:r>
      <w:r w:rsidR="009A1375" w:rsidRPr="008B1D41">
        <w:rPr>
          <w:rFonts w:asciiTheme="majorHAnsi" w:hAnsiTheme="majorHAnsi"/>
          <w:b/>
          <w:sz w:val="22"/>
          <w:szCs w:val="22"/>
        </w:rPr>
        <w:t xml:space="preserve"> </w:t>
      </w:r>
      <w:r w:rsidR="00BF02E7">
        <w:rPr>
          <w:rFonts w:asciiTheme="majorHAnsi" w:hAnsiTheme="majorHAnsi"/>
          <w:b/>
          <w:sz w:val="22"/>
          <w:szCs w:val="22"/>
        </w:rPr>
        <w:t>COURSE OF STUDY</w:t>
      </w:r>
    </w:p>
    <w:p w:rsidR="00C50371" w:rsidRDefault="00C50371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C809D9" w:rsidRPr="00C63DE2">
        <w:tc>
          <w:tcPr>
            <w:tcW w:w="8856" w:type="dxa"/>
            <w:tcBorders>
              <w:top w:val="nil"/>
              <w:left w:val="nil"/>
              <w:right w:val="nil"/>
            </w:tcBorders>
          </w:tcPr>
          <w:p w:rsidR="00C809D9" w:rsidRPr="00C63DE2" w:rsidRDefault="00C809D9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Name of university:</w:t>
            </w:r>
          </w:p>
        </w:tc>
      </w:tr>
      <w:tr w:rsidR="00C809D9" w:rsidRPr="00C63DE2">
        <w:tc>
          <w:tcPr>
            <w:tcW w:w="8856" w:type="dxa"/>
            <w:tcBorders>
              <w:left w:val="nil"/>
              <w:bottom w:val="single" w:sz="4" w:space="0" w:color="auto"/>
              <w:right w:val="nil"/>
            </w:tcBorders>
          </w:tcPr>
          <w:p w:rsidR="00C809D9" w:rsidRPr="00C63DE2" w:rsidRDefault="00C809D9" w:rsidP="00663441">
            <w:pPr>
              <w:spacing w:before="120" w:after="120" w:line="240" w:lineRule="auto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Degree sought:</w:t>
            </w:r>
          </w:p>
        </w:tc>
      </w:tr>
    </w:tbl>
    <w:p w:rsidR="00BF02E7" w:rsidRDefault="00BF02E7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Description of </w:t>
      </w:r>
      <w:r w:rsidR="00663441">
        <w:rPr>
          <w:rFonts w:asciiTheme="majorHAnsi" w:hAnsiTheme="majorHAnsi"/>
          <w:sz w:val="22"/>
          <w:szCs w:val="22"/>
        </w:rPr>
        <w:t xml:space="preserve">current </w:t>
      </w:r>
      <w:r>
        <w:rPr>
          <w:rFonts w:asciiTheme="majorHAnsi" w:hAnsiTheme="majorHAnsi"/>
          <w:sz w:val="22"/>
          <w:szCs w:val="22"/>
        </w:rPr>
        <w:t>course of study</w:t>
      </w:r>
      <w:r w:rsidR="001E74DA">
        <w:rPr>
          <w:rFonts w:asciiTheme="majorHAnsi" w:hAnsiTheme="majorHAnsi"/>
          <w:sz w:val="22"/>
          <w:szCs w:val="22"/>
        </w:rPr>
        <w:t xml:space="preserve">, indicating how it relates to their university degree studies.  </w:t>
      </w:r>
      <w:r>
        <w:rPr>
          <w:rFonts w:asciiTheme="majorHAnsi" w:hAnsiTheme="majorHAnsi"/>
          <w:sz w:val="22"/>
          <w:szCs w:val="22"/>
        </w:rPr>
        <w:t xml:space="preserve"> (</w:t>
      </w:r>
      <w:r w:rsidRPr="000766AE">
        <w:rPr>
          <w:rFonts w:asciiTheme="majorHAnsi" w:hAnsiTheme="majorHAnsi"/>
          <w:sz w:val="22"/>
          <w:szCs w:val="22"/>
          <w:u w:val="single"/>
        </w:rPr>
        <w:t xml:space="preserve">maximum </w:t>
      </w:r>
      <w:r w:rsidR="00E6056E" w:rsidRPr="000766AE">
        <w:rPr>
          <w:rFonts w:asciiTheme="majorHAnsi" w:hAnsiTheme="majorHAnsi"/>
          <w:sz w:val="22"/>
          <w:szCs w:val="22"/>
          <w:u w:val="single"/>
        </w:rPr>
        <w:t>150</w:t>
      </w:r>
      <w:r w:rsidRPr="000766AE">
        <w:rPr>
          <w:rFonts w:asciiTheme="majorHAnsi" w:hAnsiTheme="majorHAnsi"/>
          <w:sz w:val="22"/>
          <w:szCs w:val="22"/>
          <w:u w:val="single"/>
        </w:rPr>
        <w:t xml:space="preserve"> words</w:t>
      </w:r>
      <w:r>
        <w:rPr>
          <w:rFonts w:asciiTheme="majorHAnsi" w:hAnsiTheme="majorHAnsi"/>
          <w:sz w:val="22"/>
          <w:szCs w:val="22"/>
        </w:rPr>
        <w:t>; attach a separate page if required):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809D9">
        <w:tc>
          <w:tcPr>
            <w:tcW w:w="8856" w:type="dxa"/>
          </w:tcPr>
          <w:p w:rsidR="00C809D9" w:rsidRDefault="00C809D9" w:rsidP="00663441">
            <w:pPr>
              <w:spacing w:before="120" w:after="120"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C809D9" w:rsidRDefault="00C809D9" w:rsidP="00663441">
            <w:pPr>
              <w:spacing w:before="120" w:after="120" w:line="24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BF02E7" w:rsidRDefault="00BF02E7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D03C99" w:rsidRPr="00E558FD" w:rsidRDefault="00663441" w:rsidP="00663441">
      <w:pPr>
        <w:keepNext/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E558FD">
        <w:rPr>
          <w:rFonts w:asciiTheme="majorHAnsi" w:hAnsiTheme="majorHAnsi"/>
          <w:b/>
          <w:sz w:val="22"/>
          <w:szCs w:val="22"/>
        </w:rPr>
        <w:t>4</w:t>
      </w:r>
      <w:r w:rsidR="006D6C14" w:rsidRPr="00E558FD">
        <w:rPr>
          <w:rFonts w:asciiTheme="majorHAnsi" w:hAnsiTheme="majorHAnsi"/>
          <w:b/>
          <w:sz w:val="22"/>
          <w:szCs w:val="22"/>
        </w:rPr>
        <w:t>.</w:t>
      </w:r>
      <w:r w:rsidR="00D03C99" w:rsidRPr="00E558FD">
        <w:rPr>
          <w:rFonts w:asciiTheme="majorHAnsi" w:hAnsiTheme="majorHAnsi"/>
          <w:b/>
          <w:sz w:val="22"/>
          <w:szCs w:val="22"/>
        </w:rPr>
        <w:t xml:space="preserve"> </w:t>
      </w:r>
      <w:r w:rsidR="009C5083" w:rsidRPr="00E558FD">
        <w:rPr>
          <w:rFonts w:asciiTheme="majorHAnsi" w:hAnsiTheme="majorHAnsi"/>
          <w:b/>
          <w:sz w:val="22"/>
          <w:szCs w:val="22"/>
        </w:rPr>
        <w:tab/>
      </w:r>
      <w:r w:rsidR="00A14653">
        <w:rPr>
          <w:rFonts w:asciiTheme="majorHAnsi" w:hAnsiTheme="majorHAnsi"/>
          <w:b/>
          <w:sz w:val="22"/>
          <w:szCs w:val="22"/>
        </w:rPr>
        <w:t xml:space="preserve">STATEMENT OF </w:t>
      </w:r>
      <w:r w:rsidR="00E558FD">
        <w:rPr>
          <w:rFonts w:asciiTheme="majorHAnsi" w:hAnsiTheme="majorHAnsi"/>
          <w:b/>
          <w:sz w:val="22"/>
          <w:szCs w:val="22"/>
        </w:rPr>
        <w:t xml:space="preserve">RESEARCH’S </w:t>
      </w:r>
      <w:r w:rsidR="001833E5" w:rsidRPr="00E558FD">
        <w:rPr>
          <w:rFonts w:asciiTheme="majorHAnsi" w:hAnsiTheme="majorHAnsi"/>
          <w:b/>
          <w:sz w:val="22"/>
          <w:szCs w:val="22"/>
        </w:rPr>
        <w:t xml:space="preserve">RELATIONSHIP TO AUCKLAND </w:t>
      </w:r>
      <w:r w:rsidR="00D03C99" w:rsidRPr="00E558FD">
        <w:rPr>
          <w:rFonts w:asciiTheme="majorHAnsi" w:hAnsiTheme="majorHAnsi"/>
          <w:b/>
          <w:sz w:val="22"/>
          <w:szCs w:val="22"/>
        </w:rPr>
        <w:t xml:space="preserve">MUSEUM </w:t>
      </w:r>
      <w:r w:rsidR="006D6C14" w:rsidRPr="00E558FD">
        <w:rPr>
          <w:rFonts w:asciiTheme="majorHAnsi" w:hAnsiTheme="majorHAnsi"/>
          <w:b/>
          <w:sz w:val="22"/>
          <w:szCs w:val="22"/>
        </w:rPr>
        <w:tab/>
      </w:r>
    </w:p>
    <w:p w:rsidR="00D03C99" w:rsidRPr="00E558FD" w:rsidRDefault="00D03C99" w:rsidP="00F62F53">
      <w:pPr>
        <w:spacing w:before="80" w:after="80" w:line="240" w:lineRule="auto"/>
        <w:jc w:val="both"/>
        <w:rPr>
          <w:rFonts w:asciiTheme="majorHAnsi" w:hAnsiTheme="majorHAnsi"/>
          <w:sz w:val="22"/>
          <w:szCs w:val="22"/>
        </w:rPr>
      </w:pPr>
      <w:r w:rsidRPr="00E558FD">
        <w:rPr>
          <w:rFonts w:asciiTheme="majorHAnsi" w:hAnsiTheme="majorHAnsi"/>
          <w:sz w:val="22"/>
          <w:szCs w:val="22"/>
        </w:rPr>
        <w:t xml:space="preserve">Please provide </w:t>
      </w:r>
      <w:r w:rsidR="00071AC8">
        <w:rPr>
          <w:rFonts w:asciiTheme="majorHAnsi" w:hAnsiTheme="majorHAnsi"/>
          <w:sz w:val="22"/>
          <w:szCs w:val="22"/>
        </w:rPr>
        <w:t xml:space="preserve">a </w:t>
      </w:r>
      <w:r w:rsidRPr="00E558FD">
        <w:rPr>
          <w:rFonts w:asciiTheme="majorHAnsi" w:hAnsiTheme="majorHAnsi"/>
          <w:sz w:val="22"/>
          <w:szCs w:val="22"/>
        </w:rPr>
        <w:t xml:space="preserve">brief statement </w:t>
      </w:r>
      <w:r w:rsidR="00E558FD">
        <w:rPr>
          <w:rFonts w:asciiTheme="majorHAnsi" w:hAnsiTheme="majorHAnsi"/>
          <w:sz w:val="22"/>
          <w:szCs w:val="22"/>
        </w:rPr>
        <w:t xml:space="preserve">in an attachment </w:t>
      </w:r>
      <w:r w:rsidRPr="00E558FD">
        <w:rPr>
          <w:rFonts w:asciiTheme="majorHAnsi" w:hAnsiTheme="majorHAnsi"/>
          <w:sz w:val="22"/>
          <w:szCs w:val="22"/>
        </w:rPr>
        <w:t>(</w:t>
      </w:r>
      <w:r w:rsidRPr="00E558FD">
        <w:rPr>
          <w:rFonts w:asciiTheme="majorHAnsi" w:hAnsiTheme="majorHAnsi"/>
          <w:sz w:val="22"/>
          <w:szCs w:val="22"/>
          <w:u w:val="single"/>
        </w:rPr>
        <w:t>maximum 200 words</w:t>
      </w:r>
      <w:r w:rsidRPr="00E558FD">
        <w:rPr>
          <w:rFonts w:asciiTheme="majorHAnsi" w:hAnsiTheme="majorHAnsi"/>
          <w:sz w:val="22"/>
          <w:szCs w:val="22"/>
        </w:rPr>
        <w:t>) explaining how your research project relates to the Museum’s areas of interest and activities</w:t>
      </w:r>
      <w:r w:rsidR="009C5083" w:rsidRPr="00E558FD">
        <w:rPr>
          <w:rFonts w:asciiTheme="majorHAnsi" w:hAnsiTheme="majorHAnsi"/>
          <w:sz w:val="22"/>
          <w:szCs w:val="22"/>
        </w:rPr>
        <w:t>. For information on the collections and programmes</w:t>
      </w:r>
      <w:r w:rsidRPr="00E558FD">
        <w:rPr>
          <w:rFonts w:asciiTheme="majorHAnsi" w:hAnsiTheme="majorHAnsi"/>
          <w:sz w:val="22"/>
          <w:szCs w:val="22"/>
        </w:rPr>
        <w:t xml:space="preserve"> of the Museum, see </w:t>
      </w:r>
      <w:hyperlink r:id="rId9" w:history="1">
        <w:r w:rsidR="009C5083" w:rsidRPr="00E558FD">
          <w:rPr>
            <w:rStyle w:val="Hyperlink"/>
            <w:rFonts w:asciiTheme="majorHAnsi" w:hAnsiTheme="majorHAnsi"/>
            <w:sz w:val="22"/>
            <w:szCs w:val="22"/>
          </w:rPr>
          <w:t>http://www.aucklandmuseum.com</w:t>
        </w:r>
      </w:hyperlink>
      <w:r w:rsidR="009C5083" w:rsidRPr="00E558FD">
        <w:rPr>
          <w:rFonts w:asciiTheme="majorHAnsi" w:hAnsiTheme="majorHAnsi"/>
          <w:sz w:val="22"/>
          <w:szCs w:val="22"/>
        </w:rPr>
        <w:t xml:space="preserve"> . </w:t>
      </w:r>
      <w:r w:rsidRPr="00E558FD">
        <w:rPr>
          <w:rFonts w:asciiTheme="majorHAnsi" w:hAnsiTheme="majorHAnsi"/>
          <w:sz w:val="22"/>
          <w:szCs w:val="22"/>
        </w:rPr>
        <w:t>You may wish to include in your statement, for example:</w:t>
      </w:r>
    </w:p>
    <w:p w:rsidR="00D03C99" w:rsidRPr="00E558FD" w:rsidRDefault="00D03C99" w:rsidP="00F62F53">
      <w:pPr>
        <w:pStyle w:val="ListParagraph"/>
        <w:keepNext/>
        <w:numPr>
          <w:ilvl w:val="0"/>
          <w:numId w:val="16"/>
        </w:numPr>
        <w:spacing w:before="120" w:after="120" w:line="24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E558FD">
        <w:rPr>
          <w:rFonts w:asciiTheme="majorHAnsi" w:hAnsiTheme="majorHAnsi"/>
          <w:sz w:val="22"/>
          <w:szCs w:val="22"/>
        </w:rPr>
        <w:t>collections to be consulted</w:t>
      </w:r>
      <w:r w:rsidR="00381A62" w:rsidRPr="00E558FD">
        <w:rPr>
          <w:rFonts w:asciiTheme="majorHAnsi" w:hAnsiTheme="majorHAnsi"/>
          <w:sz w:val="22"/>
          <w:szCs w:val="22"/>
        </w:rPr>
        <w:t xml:space="preserve"> – taonga, artefacts, specimens, documents, images</w:t>
      </w:r>
    </w:p>
    <w:p w:rsidR="00D03C99" w:rsidRPr="00E558FD" w:rsidRDefault="00D03C99" w:rsidP="00F62F53">
      <w:pPr>
        <w:pStyle w:val="ListParagraph"/>
        <w:keepNext/>
        <w:numPr>
          <w:ilvl w:val="0"/>
          <w:numId w:val="16"/>
        </w:numPr>
        <w:spacing w:before="120" w:after="120" w:line="24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E558FD">
        <w:rPr>
          <w:rFonts w:asciiTheme="majorHAnsi" w:hAnsiTheme="majorHAnsi"/>
          <w:sz w:val="22"/>
          <w:szCs w:val="22"/>
        </w:rPr>
        <w:t>museum staff to be consulted</w:t>
      </w:r>
    </w:p>
    <w:p w:rsidR="00D03C99" w:rsidRPr="00E558FD" w:rsidRDefault="00D03C99" w:rsidP="00F62F53">
      <w:pPr>
        <w:pStyle w:val="ListParagraph"/>
        <w:keepNext/>
        <w:numPr>
          <w:ilvl w:val="0"/>
          <w:numId w:val="16"/>
        </w:numPr>
        <w:spacing w:before="120" w:after="120" w:line="240" w:lineRule="auto"/>
        <w:jc w:val="both"/>
        <w:outlineLvl w:val="0"/>
        <w:rPr>
          <w:rFonts w:asciiTheme="majorHAnsi" w:hAnsiTheme="majorHAnsi"/>
          <w:sz w:val="22"/>
          <w:szCs w:val="22"/>
        </w:rPr>
      </w:pPr>
      <w:r w:rsidRPr="00E558FD">
        <w:rPr>
          <w:rFonts w:asciiTheme="majorHAnsi" w:hAnsiTheme="majorHAnsi"/>
          <w:sz w:val="22"/>
          <w:szCs w:val="22"/>
        </w:rPr>
        <w:t xml:space="preserve">information </w:t>
      </w:r>
      <w:r w:rsidR="00381A62" w:rsidRPr="00E558FD">
        <w:rPr>
          <w:rFonts w:asciiTheme="majorHAnsi" w:hAnsiTheme="majorHAnsi"/>
          <w:sz w:val="22"/>
          <w:szCs w:val="22"/>
        </w:rPr>
        <w:t>which may be</w:t>
      </w:r>
      <w:r w:rsidRPr="00E558FD">
        <w:rPr>
          <w:rFonts w:asciiTheme="majorHAnsi" w:hAnsiTheme="majorHAnsi"/>
          <w:sz w:val="22"/>
          <w:szCs w:val="22"/>
        </w:rPr>
        <w:t xml:space="preserve"> contributed to the Museum’s knowledge resources</w:t>
      </w:r>
      <w:r w:rsidR="00BC439E" w:rsidRPr="00E558FD">
        <w:rPr>
          <w:rFonts w:asciiTheme="majorHAnsi" w:hAnsiTheme="majorHAnsi"/>
          <w:sz w:val="22"/>
          <w:szCs w:val="22"/>
        </w:rPr>
        <w:t xml:space="preserve"> by the research project</w:t>
      </w:r>
    </w:p>
    <w:p w:rsidR="009C5083" w:rsidRDefault="009C5083" w:rsidP="00663441">
      <w:pPr>
        <w:keepNext/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:rsidR="00F842B2" w:rsidRPr="008B1D41" w:rsidRDefault="00D03C99" w:rsidP="00663441">
      <w:pPr>
        <w:keepNext/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5. </w:t>
      </w:r>
      <w:r w:rsidR="009C5083">
        <w:rPr>
          <w:rFonts w:asciiTheme="majorHAnsi" w:hAnsiTheme="majorHAnsi"/>
          <w:b/>
          <w:sz w:val="22"/>
          <w:szCs w:val="22"/>
        </w:rPr>
        <w:tab/>
      </w:r>
      <w:r w:rsidR="006D6C14" w:rsidRPr="008B1D41">
        <w:rPr>
          <w:rFonts w:asciiTheme="majorHAnsi" w:hAnsiTheme="majorHAnsi"/>
          <w:b/>
          <w:sz w:val="22"/>
          <w:szCs w:val="22"/>
        </w:rPr>
        <w:t>PERSONAL STATEMENT</w:t>
      </w:r>
    </w:p>
    <w:p w:rsidR="00F842B2" w:rsidRPr="008B1D41" w:rsidRDefault="00F842B2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392F75" w:rsidRPr="00604440" w:rsidRDefault="006D6C14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</w:rPr>
        <w:t xml:space="preserve">Please </w:t>
      </w:r>
      <w:r w:rsidR="00E6056E">
        <w:rPr>
          <w:rFonts w:asciiTheme="majorHAnsi" w:hAnsiTheme="majorHAnsi"/>
          <w:sz w:val="22"/>
          <w:szCs w:val="22"/>
        </w:rPr>
        <w:t>provide a brief personal statement</w:t>
      </w:r>
      <w:r w:rsidR="00BF02E7">
        <w:rPr>
          <w:rFonts w:asciiTheme="majorHAnsi" w:hAnsiTheme="majorHAnsi"/>
          <w:sz w:val="22"/>
          <w:szCs w:val="22"/>
        </w:rPr>
        <w:t xml:space="preserve"> in an attachment (</w:t>
      </w:r>
      <w:r w:rsidR="00BF02E7" w:rsidRPr="000766AE">
        <w:rPr>
          <w:rFonts w:asciiTheme="majorHAnsi" w:hAnsiTheme="majorHAnsi"/>
          <w:sz w:val="22"/>
          <w:szCs w:val="22"/>
          <w:u w:val="single"/>
        </w:rPr>
        <w:t>maximum 300 words</w:t>
      </w:r>
      <w:r w:rsidR="00BF02E7">
        <w:rPr>
          <w:rFonts w:asciiTheme="majorHAnsi" w:hAnsiTheme="majorHAnsi"/>
          <w:sz w:val="22"/>
          <w:szCs w:val="22"/>
        </w:rPr>
        <w:t>)</w:t>
      </w:r>
      <w:r w:rsidR="00C350C7" w:rsidRPr="008B1D41">
        <w:rPr>
          <w:rFonts w:asciiTheme="majorHAnsi" w:hAnsiTheme="majorHAnsi"/>
          <w:sz w:val="22"/>
          <w:szCs w:val="22"/>
        </w:rPr>
        <w:t xml:space="preserve"> </w:t>
      </w:r>
      <w:r w:rsidR="00C350C7" w:rsidRPr="00604440">
        <w:rPr>
          <w:rFonts w:asciiTheme="majorHAnsi" w:hAnsiTheme="majorHAnsi"/>
          <w:sz w:val="22"/>
          <w:szCs w:val="22"/>
        </w:rPr>
        <w:t>addressing</w:t>
      </w:r>
      <w:r w:rsidRPr="00604440">
        <w:rPr>
          <w:rFonts w:asciiTheme="majorHAnsi" w:hAnsiTheme="majorHAnsi"/>
          <w:sz w:val="22"/>
          <w:szCs w:val="22"/>
        </w:rPr>
        <w:t xml:space="preserve"> </w:t>
      </w:r>
      <w:r w:rsidR="00C350C7" w:rsidRPr="00604440">
        <w:rPr>
          <w:rFonts w:asciiTheme="majorHAnsi" w:hAnsiTheme="majorHAnsi"/>
          <w:sz w:val="22"/>
          <w:szCs w:val="22"/>
        </w:rPr>
        <w:t xml:space="preserve">the objectives of the Kawharu Foundation and </w:t>
      </w:r>
      <w:r w:rsidRPr="00604440">
        <w:rPr>
          <w:rFonts w:asciiTheme="majorHAnsi" w:hAnsiTheme="majorHAnsi"/>
          <w:sz w:val="22"/>
          <w:szCs w:val="22"/>
        </w:rPr>
        <w:t xml:space="preserve">how the Kawharu </w:t>
      </w:r>
      <w:r w:rsidR="00BF02E7">
        <w:rPr>
          <w:rFonts w:asciiTheme="majorHAnsi" w:hAnsiTheme="majorHAnsi"/>
          <w:sz w:val="22"/>
          <w:szCs w:val="22"/>
        </w:rPr>
        <w:t>Scholarship</w:t>
      </w:r>
      <w:r w:rsidRPr="00604440">
        <w:rPr>
          <w:rFonts w:asciiTheme="majorHAnsi" w:hAnsiTheme="majorHAnsi"/>
          <w:sz w:val="22"/>
          <w:szCs w:val="22"/>
        </w:rPr>
        <w:t xml:space="preserve"> would assist you </w:t>
      </w:r>
      <w:r w:rsidR="00392F75" w:rsidRPr="00604440">
        <w:rPr>
          <w:rFonts w:asciiTheme="majorHAnsi" w:hAnsiTheme="majorHAnsi"/>
          <w:sz w:val="22"/>
          <w:szCs w:val="22"/>
        </w:rPr>
        <w:t xml:space="preserve">towards </w:t>
      </w:r>
      <w:r w:rsidRPr="00604440">
        <w:rPr>
          <w:rFonts w:asciiTheme="majorHAnsi" w:hAnsiTheme="majorHAnsi"/>
          <w:sz w:val="22"/>
          <w:szCs w:val="22"/>
        </w:rPr>
        <w:t>achieving your career goals.</w:t>
      </w:r>
      <w:r w:rsidR="00392F75" w:rsidRPr="00604440">
        <w:rPr>
          <w:rFonts w:asciiTheme="majorHAnsi" w:hAnsiTheme="majorHAnsi"/>
          <w:sz w:val="22"/>
          <w:szCs w:val="22"/>
        </w:rPr>
        <w:t xml:space="preserve">  You may wish to include in your statement</w:t>
      </w:r>
      <w:r w:rsidR="00BF02E7">
        <w:rPr>
          <w:rFonts w:asciiTheme="majorHAnsi" w:hAnsiTheme="majorHAnsi"/>
          <w:sz w:val="22"/>
          <w:szCs w:val="22"/>
        </w:rPr>
        <w:t>, for example</w:t>
      </w:r>
      <w:r w:rsidR="00392F75" w:rsidRPr="00604440">
        <w:rPr>
          <w:rFonts w:asciiTheme="majorHAnsi" w:hAnsiTheme="majorHAnsi"/>
          <w:sz w:val="22"/>
          <w:szCs w:val="22"/>
        </w:rPr>
        <w:t>:</w:t>
      </w:r>
    </w:p>
    <w:p w:rsidR="00392F75" w:rsidRPr="00604440" w:rsidRDefault="00392F75" w:rsidP="00663441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604440">
        <w:rPr>
          <w:rFonts w:asciiTheme="majorHAnsi" w:hAnsiTheme="majorHAnsi"/>
          <w:sz w:val="22"/>
          <w:szCs w:val="22"/>
        </w:rPr>
        <w:t>an outline of your short and long term career goals;</w:t>
      </w:r>
    </w:p>
    <w:p w:rsidR="00392F75" w:rsidRPr="00604440" w:rsidRDefault="00BF02E7" w:rsidP="00663441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any personal or academic</w:t>
      </w:r>
      <w:r w:rsidR="00392F75" w:rsidRPr="0060444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involvement</w:t>
      </w:r>
      <w:r w:rsidR="00DA16EE" w:rsidRPr="00604440">
        <w:rPr>
          <w:rFonts w:asciiTheme="majorHAnsi" w:hAnsiTheme="majorHAnsi"/>
          <w:sz w:val="22"/>
          <w:szCs w:val="22"/>
        </w:rPr>
        <w:t xml:space="preserve"> with </w:t>
      </w:r>
      <w:r w:rsidR="009D68A5">
        <w:rPr>
          <w:rFonts w:asciiTheme="majorHAnsi" w:hAnsiTheme="majorHAnsi"/>
          <w:sz w:val="22"/>
          <w:szCs w:val="22"/>
        </w:rPr>
        <w:t>Māori</w:t>
      </w:r>
      <w:r w:rsidR="00DA16EE" w:rsidRPr="00604440">
        <w:rPr>
          <w:rFonts w:asciiTheme="majorHAnsi" w:hAnsiTheme="majorHAnsi"/>
          <w:sz w:val="22"/>
          <w:szCs w:val="22"/>
        </w:rPr>
        <w:t xml:space="preserve"> communities</w:t>
      </w:r>
      <w:r w:rsidR="00392F75" w:rsidRPr="00604440">
        <w:rPr>
          <w:rFonts w:asciiTheme="majorHAnsi" w:hAnsiTheme="majorHAnsi"/>
          <w:sz w:val="22"/>
          <w:szCs w:val="22"/>
        </w:rPr>
        <w:t xml:space="preserve">; </w:t>
      </w:r>
    </w:p>
    <w:p w:rsidR="009D68A5" w:rsidRDefault="009D68A5" w:rsidP="00663441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9D68A5">
        <w:rPr>
          <w:rFonts w:asciiTheme="majorHAnsi" w:hAnsiTheme="majorHAnsi"/>
          <w:sz w:val="22"/>
          <w:szCs w:val="22"/>
        </w:rPr>
        <w:t xml:space="preserve">how </w:t>
      </w:r>
      <w:r w:rsidR="00663441">
        <w:rPr>
          <w:rFonts w:asciiTheme="majorHAnsi" w:hAnsiTheme="majorHAnsi"/>
          <w:sz w:val="22"/>
          <w:szCs w:val="22"/>
        </w:rPr>
        <w:t xml:space="preserve">you believe this research will </w:t>
      </w:r>
      <w:r w:rsidRPr="009D68A5">
        <w:rPr>
          <w:rFonts w:asciiTheme="majorHAnsi" w:hAnsiTheme="majorHAnsi"/>
          <w:sz w:val="22"/>
          <w:szCs w:val="22"/>
        </w:rPr>
        <w:t>enhance your leadership potential</w:t>
      </w:r>
      <w:r>
        <w:rPr>
          <w:rFonts w:asciiTheme="majorHAnsi" w:hAnsiTheme="majorHAnsi"/>
          <w:sz w:val="22"/>
          <w:szCs w:val="22"/>
        </w:rPr>
        <w:t>; and</w:t>
      </w:r>
      <w:r w:rsidRPr="009D68A5">
        <w:rPr>
          <w:rFonts w:asciiTheme="majorHAnsi" w:hAnsiTheme="majorHAnsi"/>
          <w:sz w:val="22"/>
          <w:szCs w:val="22"/>
        </w:rPr>
        <w:t xml:space="preserve"> </w:t>
      </w:r>
    </w:p>
    <w:p w:rsidR="005B2B83" w:rsidRDefault="00392F75" w:rsidP="00663441">
      <w:pPr>
        <w:pStyle w:val="ListParagraph"/>
        <w:numPr>
          <w:ilvl w:val="0"/>
          <w:numId w:val="10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604440">
        <w:rPr>
          <w:rFonts w:asciiTheme="majorHAnsi" w:hAnsiTheme="majorHAnsi"/>
          <w:sz w:val="22"/>
          <w:szCs w:val="22"/>
        </w:rPr>
        <w:t>any other supporting information which you would like to bring to the attention of the selection committee.</w:t>
      </w:r>
    </w:p>
    <w:p w:rsidR="00C350C7" w:rsidRPr="005B2B83" w:rsidRDefault="005B2B83" w:rsidP="005B2B83">
      <w:pPr>
        <w:spacing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6D6C14" w:rsidRPr="008B1D41" w:rsidRDefault="006D6C14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9A1375" w:rsidRPr="008B1D41" w:rsidRDefault="009C5083" w:rsidP="00663441">
      <w:pPr>
        <w:keepNext/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</w:t>
      </w:r>
      <w:r w:rsidR="00F842B2" w:rsidRPr="008B1D41">
        <w:rPr>
          <w:rFonts w:asciiTheme="majorHAnsi" w:hAnsiTheme="majorHAnsi"/>
          <w:b/>
          <w:sz w:val="22"/>
          <w:szCs w:val="22"/>
        </w:rPr>
        <w:t>.</w:t>
      </w:r>
      <w:r w:rsidR="00F842B2" w:rsidRPr="008B1D41">
        <w:rPr>
          <w:rFonts w:asciiTheme="majorHAnsi" w:hAnsiTheme="majorHAnsi"/>
          <w:b/>
          <w:sz w:val="22"/>
          <w:szCs w:val="22"/>
        </w:rPr>
        <w:tab/>
      </w:r>
      <w:r w:rsidR="00C50371">
        <w:rPr>
          <w:rFonts w:asciiTheme="majorHAnsi" w:hAnsiTheme="majorHAnsi"/>
          <w:b/>
          <w:sz w:val="22"/>
          <w:szCs w:val="22"/>
        </w:rPr>
        <w:t>REFERENCE</w:t>
      </w:r>
    </w:p>
    <w:p w:rsidR="00F842B2" w:rsidRPr="008B1D41" w:rsidRDefault="00F842B2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211286" w:rsidRDefault="006D6C14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</w:rPr>
        <w:t>You will also need to provide</w:t>
      </w:r>
      <w:r w:rsidR="00F842B2" w:rsidRPr="008B1D41">
        <w:rPr>
          <w:rFonts w:asciiTheme="majorHAnsi" w:hAnsiTheme="majorHAnsi"/>
          <w:sz w:val="22"/>
          <w:szCs w:val="22"/>
        </w:rPr>
        <w:t xml:space="preserve"> </w:t>
      </w:r>
      <w:r w:rsidR="00C809D9">
        <w:rPr>
          <w:rFonts w:asciiTheme="majorHAnsi" w:hAnsiTheme="majorHAnsi"/>
          <w:b/>
          <w:sz w:val="22"/>
          <w:szCs w:val="22"/>
        </w:rPr>
        <w:t>one</w:t>
      </w:r>
      <w:r w:rsidR="00F842B2" w:rsidRPr="008B1D41">
        <w:rPr>
          <w:rFonts w:asciiTheme="majorHAnsi" w:hAnsiTheme="majorHAnsi"/>
          <w:b/>
          <w:sz w:val="22"/>
          <w:szCs w:val="22"/>
        </w:rPr>
        <w:t xml:space="preserve"> reference</w:t>
      </w:r>
      <w:r w:rsidR="00C809D9">
        <w:rPr>
          <w:rFonts w:asciiTheme="majorHAnsi" w:hAnsiTheme="majorHAnsi"/>
          <w:b/>
          <w:sz w:val="22"/>
          <w:szCs w:val="22"/>
        </w:rPr>
        <w:t xml:space="preserve"> </w:t>
      </w:r>
      <w:r w:rsidRPr="008B1D41">
        <w:rPr>
          <w:rFonts w:asciiTheme="majorHAnsi" w:hAnsiTheme="majorHAnsi"/>
          <w:sz w:val="22"/>
          <w:szCs w:val="22"/>
        </w:rPr>
        <w:t xml:space="preserve">from </w:t>
      </w:r>
      <w:r w:rsidR="00C809D9">
        <w:rPr>
          <w:rFonts w:asciiTheme="majorHAnsi" w:hAnsiTheme="majorHAnsi"/>
          <w:sz w:val="22"/>
          <w:szCs w:val="22"/>
        </w:rPr>
        <w:t>an</w:t>
      </w:r>
      <w:r w:rsidRPr="008B1D41">
        <w:rPr>
          <w:rFonts w:asciiTheme="majorHAnsi" w:hAnsiTheme="majorHAnsi"/>
          <w:sz w:val="22"/>
          <w:szCs w:val="22"/>
        </w:rPr>
        <w:t xml:space="preserve"> academic supervisor, </w:t>
      </w:r>
      <w:r w:rsidR="00C809D9">
        <w:rPr>
          <w:rFonts w:asciiTheme="majorHAnsi" w:hAnsiTheme="majorHAnsi"/>
          <w:sz w:val="22"/>
          <w:szCs w:val="22"/>
        </w:rPr>
        <w:t xml:space="preserve">lecturer, </w:t>
      </w:r>
      <w:r w:rsidRPr="008B1D41">
        <w:rPr>
          <w:rFonts w:asciiTheme="majorHAnsi" w:hAnsiTheme="majorHAnsi"/>
          <w:sz w:val="22"/>
          <w:szCs w:val="22"/>
        </w:rPr>
        <w:t>or community leader, who can attest to your abilities.</w:t>
      </w:r>
      <w:r w:rsidR="001F3CF7" w:rsidRPr="008B1D41">
        <w:rPr>
          <w:rFonts w:asciiTheme="majorHAnsi" w:hAnsiTheme="majorHAnsi"/>
          <w:sz w:val="22"/>
          <w:szCs w:val="22"/>
        </w:rPr>
        <w:t xml:space="preserve">  </w:t>
      </w:r>
      <w:r w:rsidR="001F3CF7" w:rsidRPr="00604440">
        <w:rPr>
          <w:rFonts w:asciiTheme="majorHAnsi" w:hAnsiTheme="majorHAnsi"/>
          <w:sz w:val="22"/>
          <w:szCs w:val="22"/>
        </w:rPr>
        <w:t xml:space="preserve">Please ask </w:t>
      </w:r>
      <w:r w:rsidR="00C809D9">
        <w:rPr>
          <w:rFonts w:asciiTheme="majorHAnsi" w:hAnsiTheme="majorHAnsi"/>
          <w:sz w:val="22"/>
          <w:szCs w:val="22"/>
        </w:rPr>
        <w:t>your referee</w:t>
      </w:r>
      <w:r w:rsidR="001F3CF7" w:rsidRPr="00604440">
        <w:rPr>
          <w:rFonts w:asciiTheme="majorHAnsi" w:hAnsiTheme="majorHAnsi"/>
          <w:sz w:val="22"/>
          <w:szCs w:val="22"/>
        </w:rPr>
        <w:t xml:space="preserve"> to </w:t>
      </w:r>
      <w:r w:rsidR="009A19B6">
        <w:rPr>
          <w:rFonts w:asciiTheme="majorHAnsi" w:hAnsiTheme="majorHAnsi"/>
          <w:sz w:val="22"/>
          <w:szCs w:val="22"/>
        </w:rPr>
        <w:t xml:space="preserve">use the </w:t>
      </w:r>
      <w:r w:rsidR="009A19B6" w:rsidRPr="00D25A4C">
        <w:rPr>
          <w:rFonts w:asciiTheme="majorHAnsi" w:hAnsiTheme="majorHAnsi"/>
          <w:sz w:val="22"/>
          <w:szCs w:val="22"/>
        </w:rPr>
        <w:t>template</w:t>
      </w:r>
      <w:r w:rsidR="00975E06">
        <w:rPr>
          <w:rFonts w:asciiTheme="majorHAnsi" w:hAnsiTheme="majorHAnsi"/>
          <w:sz w:val="22"/>
          <w:szCs w:val="22"/>
        </w:rPr>
        <w:t xml:space="preserve"> </w:t>
      </w:r>
      <w:r w:rsidR="009A19B6">
        <w:rPr>
          <w:rFonts w:asciiTheme="majorHAnsi" w:hAnsiTheme="majorHAnsi"/>
          <w:sz w:val="22"/>
          <w:szCs w:val="22"/>
        </w:rPr>
        <w:t xml:space="preserve">and </w:t>
      </w:r>
      <w:r w:rsidR="00C50371">
        <w:rPr>
          <w:rFonts w:asciiTheme="majorHAnsi" w:hAnsiTheme="majorHAnsi"/>
          <w:sz w:val="22"/>
          <w:szCs w:val="22"/>
        </w:rPr>
        <w:t>send</w:t>
      </w:r>
      <w:r w:rsidR="00C50371" w:rsidRPr="00604440">
        <w:rPr>
          <w:rFonts w:asciiTheme="majorHAnsi" w:hAnsiTheme="majorHAnsi"/>
          <w:sz w:val="22"/>
          <w:szCs w:val="22"/>
        </w:rPr>
        <w:t xml:space="preserve"> </w:t>
      </w:r>
      <w:r w:rsidR="001F3CF7" w:rsidRPr="00604440">
        <w:rPr>
          <w:rFonts w:asciiTheme="majorHAnsi" w:hAnsiTheme="majorHAnsi"/>
          <w:sz w:val="22"/>
          <w:szCs w:val="22"/>
        </w:rPr>
        <w:t>the referen</w:t>
      </w:r>
      <w:r w:rsidR="00595A6B">
        <w:rPr>
          <w:rFonts w:asciiTheme="majorHAnsi" w:hAnsiTheme="majorHAnsi"/>
          <w:sz w:val="22"/>
          <w:szCs w:val="22"/>
        </w:rPr>
        <w:t xml:space="preserve">ce to </w:t>
      </w:r>
      <w:r w:rsidR="00AF2133" w:rsidRPr="00AF2133">
        <w:rPr>
          <w:rFonts w:asciiTheme="majorHAnsi" w:hAnsiTheme="majorHAnsi"/>
          <w:sz w:val="22"/>
          <w:szCs w:val="22"/>
        </w:rPr>
        <w:t xml:space="preserve">research@aucklandmuseum.com </w:t>
      </w:r>
      <w:r w:rsidR="00975E06">
        <w:rPr>
          <w:rFonts w:asciiTheme="majorHAnsi" w:hAnsiTheme="majorHAnsi"/>
          <w:sz w:val="22"/>
          <w:szCs w:val="22"/>
          <w:u w:val="single"/>
        </w:rPr>
        <w:t>by</w:t>
      </w:r>
      <w:r w:rsidR="005B2B83">
        <w:rPr>
          <w:rFonts w:asciiTheme="majorHAnsi" w:hAnsiTheme="majorHAnsi"/>
          <w:sz w:val="22"/>
          <w:szCs w:val="22"/>
          <w:u w:val="single"/>
        </w:rPr>
        <w:t xml:space="preserve"> 5 p.m. on</w:t>
      </w:r>
      <w:r w:rsidR="00975E06">
        <w:rPr>
          <w:rFonts w:asciiTheme="majorHAnsi" w:hAnsiTheme="majorHAnsi"/>
          <w:sz w:val="22"/>
          <w:szCs w:val="22"/>
          <w:u w:val="single"/>
        </w:rPr>
        <w:t xml:space="preserve"> </w:t>
      </w:r>
      <w:r w:rsidR="003E2F88">
        <w:rPr>
          <w:rFonts w:asciiTheme="majorHAnsi" w:hAnsiTheme="majorHAnsi"/>
          <w:sz w:val="22"/>
          <w:szCs w:val="22"/>
          <w:u w:val="single"/>
        </w:rPr>
        <w:t>31</w:t>
      </w:r>
      <w:r w:rsidR="00A15EED">
        <w:rPr>
          <w:rFonts w:asciiTheme="majorHAnsi" w:hAnsiTheme="majorHAnsi"/>
          <w:sz w:val="22"/>
          <w:szCs w:val="22"/>
          <w:u w:val="single"/>
        </w:rPr>
        <w:t xml:space="preserve"> </w:t>
      </w:r>
      <w:r w:rsidR="00AF2133">
        <w:rPr>
          <w:rFonts w:asciiTheme="majorHAnsi" w:hAnsiTheme="majorHAnsi"/>
          <w:sz w:val="22"/>
          <w:szCs w:val="22"/>
          <w:u w:val="single"/>
        </w:rPr>
        <w:t xml:space="preserve">January </w:t>
      </w:r>
      <w:r w:rsidR="00975E06">
        <w:rPr>
          <w:rFonts w:asciiTheme="majorHAnsi" w:hAnsiTheme="majorHAnsi"/>
          <w:sz w:val="22"/>
          <w:szCs w:val="22"/>
          <w:u w:val="single"/>
        </w:rPr>
        <w:t>20</w:t>
      </w:r>
      <w:r w:rsidR="00AF2133">
        <w:rPr>
          <w:rFonts w:asciiTheme="majorHAnsi" w:hAnsiTheme="majorHAnsi"/>
          <w:sz w:val="22"/>
          <w:szCs w:val="22"/>
          <w:u w:val="single"/>
        </w:rPr>
        <w:t>20</w:t>
      </w:r>
      <w:r w:rsidR="001F3CF7" w:rsidRPr="00604440">
        <w:rPr>
          <w:rFonts w:asciiTheme="majorHAnsi" w:hAnsiTheme="majorHAnsi"/>
          <w:sz w:val="22"/>
          <w:szCs w:val="22"/>
        </w:rPr>
        <w:t xml:space="preserve">, </w:t>
      </w:r>
      <w:r w:rsidR="00FB53E1" w:rsidRPr="00FB53E1">
        <w:rPr>
          <w:rFonts w:asciiTheme="majorHAnsi" w:hAnsiTheme="majorHAnsi"/>
          <w:b/>
          <w:sz w:val="22"/>
          <w:szCs w:val="22"/>
        </w:rPr>
        <w:t>separately</w:t>
      </w:r>
      <w:r w:rsidR="001F3CF7" w:rsidRPr="00604440">
        <w:rPr>
          <w:rFonts w:asciiTheme="majorHAnsi" w:hAnsiTheme="majorHAnsi"/>
          <w:sz w:val="22"/>
          <w:szCs w:val="22"/>
        </w:rPr>
        <w:t xml:space="preserve"> from your application.</w:t>
      </w:r>
      <w:r w:rsidR="00211286">
        <w:rPr>
          <w:rFonts w:asciiTheme="majorHAnsi" w:hAnsiTheme="majorHAnsi"/>
          <w:sz w:val="22"/>
          <w:szCs w:val="22"/>
        </w:rPr>
        <w:t xml:space="preserve"> </w:t>
      </w:r>
    </w:p>
    <w:p w:rsidR="00975E06" w:rsidRDefault="00975E06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F842B2" w:rsidRDefault="00C50371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No other supporting information (such as a curriculum vitae, examples of published work, etc</w:t>
      </w:r>
      <w:r w:rsidR="00BC439E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) will be considered.</w:t>
      </w:r>
    </w:p>
    <w:p w:rsidR="00D03C99" w:rsidRPr="008B1D41" w:rsidRDefault="00D03C99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F842B2" w:rsidRPr="008B1D41" w:rsidRDefault="009C5083" w:rsidP="00663441">
      <w:pPr>
        <w:keepNext/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</w:t>
      </w:r>
      <w:r w:rsidR="00F842B2" w:rsidRPr="008B1D41">
        <w:rPr>
          <w:rFonts w:asciiTheme="majorHAnsi" w:hAnsiTheme="majorHAnsi"/>
          <w:b/>
          <w:sz w:val="22"/>
          <w:szCs w:val="22"/>
        </w:rPr>
        <w:t>.</w:t>
      </w:r>
      <w:r w:rsidR="00F842B2" w:rsidRPr="008B1D41">
        <w:rPr>
          <w:rFonts w:asciiTheme="majorHAnsi" w:hAnsiTheme="majorHAnsi"/>
          <w:b/>
          <w:sz w:val="22"/>
          <w:szCs w:val="22"/>
        </w:rPr>
        <w:tab/>
        <w:t>ACCEPTANCE</w:t>
      </w:r>
      <w:r w:rsidR="0004760B" w:rsidRPr="008B1D41">
        <w:rPr>
          <w:rFonts w:asciiTheme="majorHAnsi" w:hAnsiTheme="majorHAnsi"/>
          <w:b/>
          <w:sz w:val="22"/>
          <w:szCs w:val="22"/>
        </w:rPr>
        <w:t xml:space="preserve"> AND DECLARATION</w:t>
      </w:r>
    </w:p>
    <w:p w:rsidR="00F842B2" w:rsidRPr="008B1D41" w:rsidRDefault="00F842B2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6D6C14" w:rsidRPr="008B1D41" w:rsidRDefault="006D6C14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</w:rPr>
        <w:t xml:space="preserve">By submitting this application you confirm that you accept the terms of the Kawharu </w:t>
      </w:r>
      <w:r w:rsidR="00126EBE">
        <w:rPr>
          <w:rFonts w:asciiTheme="majorHAnsi" w:hAnsiTheme="majorHAnsi"/>
          <w:sz w:val="22"/>
          <w:szCs w:val="22"/>
        </w:rPr>
        <w:t>Scholarship</w:t>
      </w:r>
      <w:r w:rsidRPr="008B1D41">
        <w:rPr>
          <w:rFonts w:asciiTheme="majorHAnsi" w:hAnsiTheme="majorHAnsi"/>
          <w:sz w:val="22"/>
          <w:szCs w:val="22"/>
        </w:rPr>
        <w:t xml:space="preserve"> outlined above</w:t>
      </w:r>
      <w:r w:rsidR="0004760B" w:rsidRPr="008B1D41">
        <w:rPr>
          <w:rFonts w:asciiTheme="majorHAnsi" w:hAnsiTheme="majorHAnsi"/>
          <w:sz w:val="22"/>
          <w:szCs w:val="22"/>
        </w:rPr>
        <w:t xml:space="preserve">, that the information provided by you in and attached to this form is correct, </w:t>
      </w:r>
      <w:r w:rsidR="00857A05">
        <w:rPr>
          <w:rFonts w:asciiTheme="majorHAnsi" w:hAnsiTheme="majorHAnsi"/>
          <w:sz w:val="22"/>
          <w:szCs w:val="22"/>
        </w:rPr>
        <w:t xml:space="preserve">that the application is your own work, </w:t>
      </w:r>
      <w:r w:rsidR="0004760B" w:rsidRPr="008B1D41">
        <w:rPr>
          <w:rFonts w:asciiTheme="majorHAnsi" w:hAnsiTheme="majorHAnsi"/>
          <w:sz w:val="22"/>
          <w:szCs w:val="22"/>
        </w:rPr>
        <w:t>and that no relevant information has been deliberately withheld</w:t>
      </w:r>
      <w:r w:rsidRPr="008B1D41">
        <w:rPr>
          <w:rFonts w:asciiTheme="majorHAnsi" w:hAnsiTheme="majorHAnsi"/>
          <w:sz w:val="22"/>
          <w:szCs w:val="22"/>
        </w:rPr>
        <w:t xml:space="preserve">.  </w:t>
      </w:r>
      <w:r w:rsidR="00DA1572" w:rsidRPr="003872DB">
        <w:rPr>
          <w:rFonts w:asciiTheme="majorHAnsi" w:hAnsiTheme="majorHAnsi"/>
          <w:sz w:val="22"/>
          <w:szCs w:val="22"/>
        </w:rPr>
        <w:t xml:space="preserve">Shortlisted candidates will be contacted </w:t>
      </w:r>
      <w:r w:rsidRPr="003872DB">
        <w:rPr>
          <w:rFonts w:asciiTheme="majorHAnsi" w:hAnsiTheme="majorHAnsi"/>
          <w:sz w:val="22"/>
          <w:szCs w:val="22"/>
        </w:rPr>
        <w:t xml:space="preserve">within </w:t>
      </w:r>
      <w:r w:rsidR="00071AC8">
        <w:rPr>
          <w:rFonts w:asciiTheme="majorHAnsi" w:hAnsiTheme="majorHAnsi"/>
          <w:sz w:val="22"/>
          <w:szCs w:val="22"/>
        </w:rPr>
        <w:t>three</w:t>
      </w:r>
      <w:r w:rsidRPr="003872DB">
        <w:rPr>
          <w:rFonts w:asciiTheme="majorHAnsi" w:hAnsiTheme="majorHAnsi"/>
          <w:sz w:val="22"/>
          <w:szCs w:val="22"/>
        </w:rPr>
        <w:t xml:space="preserve"> weeks of the closing date in order to make arrangements for a selection interview</w:t>
      </w:r>
      <w:r w:rsidR="00DA1572" w:rsidRPr="003872DB">
        <w:rPr>
          <w:rFonts w:asciiTheme="majorHAnsi" w:hAnsiTheme="majorHAnsi"/>
          <w:sz w:val="22"/>
          <w:szCs w:val="22"/>
        </w:rPr>
        <w:t xml:space="preserve">, expected to be held in </w:t>
      </w:r>
      <w:r w:rsidR="00813320">
        <w:rPr>
          <w:rFonts w:asciiTheme="majorHAnsi" w:hAnsiTheme="majorHAnsi"/>
          <w:sz w:val="22"/>
          <w:szCs w:val="22"/>
        </w:rPr>
        <w:t>early</w:t>
      </w:r>
      <w:r w:rsidR="00AF2133">
        <w:rPr>
          <w:rFonts w:asciiTheme="majorHAnsi" w:hAnsiTheme="majorHAnsi"/>
          <w:sz w:val="22"/>
          <w:szCs w:val="22"/>
        </w:rPr>
        <w:t xml:space="preserve"> </w:t>
      </w:r>
      <w:r w:rsidR="00106054">
        <w:rPr>
          <w:rFonts w:asciiTheme="majorHAnsi" w:hAnsiTheme="majorHAnsi"/>
          <w:sz w:val="22"/>
          <w:szCs w:val="22"/>
        </w:rPr>
        <w:t>February</w:t>
      </w:r>
      <w:r w:rsidR="00813320">
        <w:rPr>
          <w:rFonts w:asciiTheme="majorHAnsi" w:hAnsiTheme="majorHAnsi"/>
          <w:sz w:val="22"/>
          <w:szCs w:val="22"/>
        </w:rPr>
        <w:t xml:space="preserve"> 2020</w:t>
      </w:r>
      <w:r w:rsidR="00663441">
        <w:rPr>
          <w:rFonts w:asciiTheme="majorHAnsi" w:hAnsiTheme="majorHAnsi"/>
          <w:sz w:val="22"/>
          <w:szCs w:val="22"/>
        </w:rPr>
        <w:t>.</w:t>
      </w:r>
    </w:p>
    <w:p w:rsidR="00636521" w:rsidRDefault="00636521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F842B2" w:rsidRPr="008B1D41" w:rsidRDefault="006D6C14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</w:rPr>
        <w:t>Signed:</w:t>
      </w:r>
    </w:p>
    <w:p w:rsidR="006D6C14" w:rsidRPr="008B1D41" w:rsidRDefault="006D6C14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6D6C14" w:rsidRPr="008B1D41" w:rsidRDefault="006D6C14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F842B2" w:rsidRPr="008B1D41" w:rsidRDefault="006D6C14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8B1D41">
        <w:rPr>
          <w:rFonts w:asciiTheme="majorHAnsi" w:hAnsiTheme="majorHAnsi"/>
          <w:sz w:val="22"/>
          <w:szCs w:val="22"/>
          <w:u w:val="single"/>
        </w:rPr>
        <w:tab/>
      </w:r>
      <w:r w:rsidRPr="008B1D41">
        <w:rPr>
          <w:rFonts w:asciiTheme="majorHAnsi" w:hAnsiTheme="majorHAnsi"/>
          <w:sz w:val="22"/>
          <w:szCs w:val="22"/>
          <w:u w:val="single"/>
        </w:rPr>
        <w:tab/>
      </w:r>
      <w:r w:rsidRPr="008B1D41">
        <w:rPr>
          <w:rFonts w:asciiTheme="majorHAnsi" w:hAnsiTheme="majorHAnsi"/>
          <w:sz w:val="22"/>
          <w:szCs w:val="22"/>
          <w:u w:val="single"/>
        </w:rPr>
        <w:tab/>
      </w:r>
      <w:r w:rsidRPr="008B1D41">
        <w:rPr>
          <w:rFonts w:asciiTheme="majorHAnsi" w:hAnsiTheme="majorHAnsi"/>
          <w:sz w:val="22"/>
          <w:szCs w:val="22"/>
          <w:u w:val="single"/>
        </w:rPr>
        <w:tab/>
      </w:r>
      <w:r w:rsidRPr="008B1D41">
        <w:rPr>
          <w:rFonts w:asciiTheme="majorHAnsi" w:hAnsiTheme="majorHAnsi"/>
          <w:sz w:val="22"/>
          <w:szCs w:val="22"/>
          <w:u w:val="single"/>
        </w:rPr>
        <w:tab/>
      </w:r>
    </w:p>
    <w:p w:rsidR="006D6C14" w:rsidRPr="008B1D41" w:rsidRDefault="006D6C14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8B1D41">
        <w:rPr>
          <w:rFonts w:asciiTheme="majorHAnsi" w:hAnsiTheme="majorHAnsi"/>
          <w:sz w:val="22"/>
          <w:szCs w:val="22"/>
        </w:rPr>
        <w:t>Date:</w:t>
      </w:r>
    </w:p>
    <w:p w:rsidR="006D6C14" w:rsidRPr="008B1D41" w:rsidRDefault="006D6C14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F842B2" w:rsidRPr="008B1D41" w:rsidRDefault="001833E5" w:rsidP="00663441">
      <w:pPr>
        <w:keepNext/>
        <w:spacing w:before="120" w:after="12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8</w:t>
      </w:r>
      <w:r w:rsidR="00663441">
        <w:rPr>
          <w:rFonts w:asciiTheme="majorHAnsi" w:hAnsiTheme="majorHAnsi"/>
          <w:b/>
          <w:sz w:val="22"/>
          <w:szCs w:val="22"/>
        </w:rPr>
        <w:t>.</w:t>
      </w:r>
      <w:r w:rsidR="0004760B" w:rsidRPr="008B1D41">
        <w:rPr>
          <w:rFonts w:asciiTheme="majorHAnsi" w:hAnsiTheme="majorHAnsi"/>
          <w:b/>
          <w:sz w:val="22"/>
          <w:szCs w:val="22"/>
        </w:rPr>
        <w:tab/>
        <w:t>RETURN OF APPLICATION</w:t>
      </w:r>
    </w:p>
    <w:p w:rsidR="0004760B" w:rsidRPr="008B1D41" w:rsidRDefault="0004760B" w:rsidP="00663441">
      <w:pPr>
        <w:keepNext/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562634" w:rsidRDefault="00562634" w:rsidP="00562634">
      <w:pPr>
        <w:spacing w:before="120" w:after="120"/>
        <w:jc w:val="both"/>
        <w:rPr>
          <w:rFonts w:asciiTheme="majorHAnsi" w:hAnsiTheme="majorHAnsi"/>
          <w:sz w:val="22"/>
          <w:szCs w:val="22"/>
          <w:lang w:eastAsia="en-NZ"/>
        </w:rPr>
      </w:pPr>
      <w:r w:rsidRPr="00562634">
        <w:rPr>
          <w:rFonts w:asciiTheme="majorHAnsi" w:hAnsiTheme="majorHAnsi"/>
          <w:sz w:val="22"/>
          <w:szCs w:val="22"/>
        </w:rPr>
        <w:t xml:space="preserve">This application and your reference should be emailed to </w:t>
      </w:r>
      <w:r w:rsidR="00E310AC">
        <w:rPr>
          <w:rFonts w:asciiTheme="majorHAnsi" w:hAnsiTheme="majorHAnsi"/>
          <w:sz w:val="22"/>
          <w:szCs w:val="22"/>
        </w:rPr>
        <w:t>M</w:t>
      </w:r>
      <w:r w:rsidR="00D45E91" w:rsidRPr="00D45E91">
        <w:rPr>
          <w:rFonts w:asciiTheme="majorHAnsi" w:hAnsiTheme="majorHAnsi"/>
          <w:sz w:val="22"/>
          <w:szCs w:val="22"/>
        </w:rPr>
        <w:t>ā</w:t>
      </w:r>
      <w:r w:rsidR="00E310AC">
        <w:rPr>
          <w:rFonts w:asciiTheme="majorHAnsi" w:hAnsiTheme="majorHAnsi"/>
          <w:sz w:val="22"/>
          <w:szCs w:val="22"/>
        </w:rPr>
        <w:t>ori Resources and M</w:t>
      </w:r>
      <w:r w:rsidR="002E5BED" w:rsidRPr="002E5BED">
        <w:rPr>
          <w:rFonts w:asciiTheme="majorHAnsi" w:hAnsiTheme="majorHAnsi"/>
          <w:sz w:val="22"/>
          <w:szCs w:val="22"/>
        </w:rPr>
        <w:t>ā</w:t>
      </w:r>
      <w:r w:rsidR="00E310AC">
        <w:rPr>
          <w:rFonts w:asciiTheme="majorHAnsi" w:hAnsiTheme="majorHAnsi"/>
          <w:sz w:val="22"/>
          <w:szCs w:val="22"/>
        </w:rPr>
        <w:t>tauranga Advisor, Geraldine Warren</w:t>
      </w:r>
      <w:r w:rsidR="00595A6B">
        <w:rPr>
          <w:rFonts w:asciiTheme="majorHAnsi" w:hAnsiTheme="majorHAnsi"/>
          <w:sz w:val="22"/>
          <w:szCs w:val="22"/>
          <w:lang w:eastAsia="en-NZ"/>
        </w:rPr>
        <w:t xml:space="preserve"> at </w:t>
      </w:r>
      <w:r w:rsidR="00933A91">
        <w:rPr>
          <w:rFonts w:asciiTheme="majorHAnsi" w:hAnsiTheme="majorHAnsi"/>
          <w:sz w:val="22"/>
          <w:szCs w:val="22"/>
          <w:lang w:eastAsia="en-NZ"/>
        </w:rPr>
        <w:t>research@aucklandmuseum.com</w:t>
      </w:r>
    </w:p>
    <w:p w:rsidR="00562634" w:rsidRPr="00562634" w:rsidRDefault="00562634" w:rsidP="00562634">
      <w:pPr>
        <w:spacing w:before="120" w:after="120"/>
        <w:jc w:val="both"/>
        <w:rPr>
          <w:rFonts w:asciiTheme="majorHAnsi" w:hAnsiTheme="majorHAnsi"/>
          <w:sz w:val="22"/>
          <w:szCs w:val="22"/>
          <w:lang w:eastAsia="en-NZ"/>
        </w:rPr>
      </w:pPr>
      <w:r w:rsidRPr="00562634">
        <w:rPr>
          <w:rFonts w:asciiTheme="majorHAnsi" w:hAnsiTheme="majorHAnsi"/>
          <w:sz w:val="22"/>
          <w:szCs w:val="22"/>
          <w:lang w:eastAsia="en-NZ"/>
        </w:rPr>
        <w:t>Please put ‘S</w:t>
      </w:r>
      <w:r w:rsidR="00595A6B">
        <w:rPr>
          <w:rFonts w:asciiTheme="majorHAnsi" w:hAnsiTheme="majorHAnsi"/>
          <w:sz w:val="22"/>
          <w:szCs w:val="22"/>
          <w:lang w:eastAsia="en-NZ"/>
        </w:rPr>
        <w:t>ir Hugh Kawharu Scholarship 2019</w:t>
      </w:r>
      <w:r w:rsidRPr="00562634">
        <w:rPr>
          <w:rFonts w:asciiTheme="majorHAnsi" w:hAnsiTheme="majorHAnsi"/>
          <w:sz w:val="22"/>
          <w:szCs w:val="22"/>
          <w:lang w:eastAsia="en-NZ"/>
        </w:rPr>
        <w:t>’ in the subject line.</w:t>
      </w:r>
    </w:p>
    <w:p w:rsidR="00404AF3" w:rsidRDefault="00404AF3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404AF3" w:rsidRPr="00DA1572" w:rsidRDefault="00820BF0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b/>
          <w:sz w:val="28"/>
          <w:szCs w:val="22"/>
          <w:u w:val="single"/>
        </w:rPr>
      </w:pPr>
      <w:r w:rsidRPr="00DA1572">
        <w:rPr>
          <w:rFonts w:asciiTheme="majorHAnsi" w:hAnsiTheme="majorHAnsi"/>
          <w:b/>
          <w:sz w:val="28"/>
          <w:szCs w:val="22"/>
          <w:u w:val="single"/>
        </w:rPr>
        <w:t xml:space="preserve">Applications must be </w:t>
      </w:r>
      <w:r w:rsidR="007310BD">
        <w:rPr>
          <w:rFonts w:asciiTheme="majorHAnsi" w:hAnsiTheme="majorHAnsi"/>
          <w:b/>
          <w:sz w:val="28"/>
          <w:szCs w:val="22"/>
          <w:u w:val="single"/>
        </w:rPr>
        <w:t xml:space="preserve">received by 5pm on </w:t>
      </w:r>
      <w:r w:rsidR="003E2F88">
        <w:rPr>
          <w:rFonts w:asciiTheme="majorHAnsi" w:hAnsiTheme="majorHAnsi"/>
          <w:b/>
          <w:sz w:val="28"/>
          <w:szCs w:val="22"/>
          <w:u w:val="single"/>
        </w:rPr>
        <w:t>3</w:t>
      </w:r>
      <w:r w:rsidR="00CC2BD9">
        <w:rPr>
          <w:rFonts w:asciiTheme="majorHAnsi" w:hAnsiTheme="majorHAnsi"/>
          <w:b/>
          <w:sz w:val="28"/>
          <w:szCs w:val="22"/>
          <w:u w:val="single"/>
        </w:rPr>
        <w:t>1</w:t>
      </w:r>
      <w:bookmarkStart w:id="0" w:name="_GoBack"/>
      <w:bookmarkEnd w:id="0"/>
      <w:r w:rsidR="00933A91">
        <w:rPr>
          <w:rFonts w:asciiTheme="majorHAnsi" w:hAnsiTheme="majorHAnsi"/>
          <w:b/>
          <w:sz w:val="28"/>
          <w:szCs w:val="22"/>
          <w:u w:val="single"/>
        </w:rPr>
        <w:t xml:space="preserve"> </w:t>
      </w:r>
      <w:r w:rsidR="00AF2133">
        <w:rPr>
          <w:rFonts w:asciiTheme="majorHAnsi" w:hAnsiTheme="majorHAnsi"/>
          <w:b/>
          <w:sz w:val="28"/>
          <w:szCs w:val="22"/>
          <w:u w:val="single"/>
        </w:rPr>
        <w:t xml:space="preserve">January </w:t>
      </w:r>
      <w:r w:rsidR="00595A6B">
        <w:rPr>
          <w:rFonts w:asciiTheme="majorHAnsi" w:hAnsiTheme="majorHAnsi"/>
          <w:b/>
          <w:sz w:val="28"/>
          <w:szCs w:val="22"/>
          <w:u w:val="single"/>
        </w:rPr>
        <w:t>20</w:t>
      </w:r>
      <w:r w:rsidR="00AF2133">
        <w:rPr>
          <w:rFonts w:asciiTheme="majorHAnsi" w:hAnsiTheme="majorHAnsi"/>
          <w:b/>
          <w:sz w:val="28"/>
          <w:szCs w:val="22"/>
          <w:u w:val="single"/>
        </w:rPr>
        <w:t>20</w:t>
      </w:r>
      <w:r w:rsidR="0070358B" w:rsidRPr="00DA1572">
        <w:rPr>
          <w:rFonts w:asciiTheme="majorHAnsi" w:hAnsiTheme="majorHAnsi"/>
          <w:b/>
          <w:sz w:val="28"/>
          <w:szCs w:val="22"/>
          <w:u w:val="single"/>
        </w:rPr>
        <w:t>.</w:t>
      </w:r>
    </w:p>
    <w:p w:rsidR="0004760B" w:rsidRPr="008B1D41" w:rsidRDefault="0004760B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p w:rsidR="00595A6B" w:rsidRDefault="00595A6B">
      <w:pPr>
        <w:spacing w:line="240" w:lineRule="auto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br w:type="page"/>
      </w:r>
    </w:p>
    <w:p w:rsidR="00F842B2" w:rsidRPr="003D019E" w:rsidRDefault="003D019E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sz w:val="28"/>
          <w:szCs w:val="22"/>
        </w:rPr>
      </w:pPr>
      <w:r w:rsidRPr="003D019E">
        <w:rPr>
          <w:rFonts w:asciiTheme="majorHAnsi" w:hAnsiTheme="majorHAnsi"/>
          <w:b/>
          <w:sz w:val="28"/>
          <w:szCs w:val="22"/>
        </w:rPr>
        <w:lastRenderedPageBreak/>
        <w:t>Checklist</w:t>
      </w:r>
      <w:r w:rsidR="00F842B2" w:rsidRPr="003D019E">
        <w:rPr>
          <w:rFonts w:asciiTheme="majorHAnsi" w:hAnsiTheme="majorHAnsi"/>
          <w:b/>
          <w:sz w:val="28"/>
          <w:szCs w:val="22"/>
        </w:rPr>
        <w:t>:</w:t>
      </w:r>
    </w:p>
    <w:p w:rsidR="00404AF3" w:rsidRDefault="00404AF3" w:rsidP="00663441">
      <w:pPr>
        <w:spacing w:before="120" w:after="120" w:line="240" w:lineRule="auto"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</w:t>
      </w:r>
      <w:r w:rsidR="00236785">
        <w:rPr>
          <w:rFonts w:asciiTheme="majorHAnsi" w:hAnsiTheme="majorHAnsi"/>
          <w:sz w:val="22"/>
          <w:szCs w:val="22"/>
        </w:rPr>
        <w:t xml:space="preserve"> e</w:t>
      </w:r>
      <w:r>
        <w:rPr>
          <w:rFonts w:asciiTheme="majorHAnsi" w:hAnsiTheme="majorHAnsi"/>
          <w:sz w:val="22"/>
          <w:szCs w:val="22"/>
        </w:rPr>
        <w:t>n</w:t>
      </w:r>
      <w:r w:rsidR="00236785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ure that your app</w:t>
      </w:r>
      <w:r w:rsidR="0097319F">
        <w:rPr>
          <w:rFonts w:asciiTheme="majorHAnsi" w:hAnsiTheme="majorHAnsi"/>
          <w:sz w:val="22"/>
          <w:szCs w:val="22"/>
        </w:rPr>
        <w:t>lication is complete.</w:t>
      </w:r>
    </w:p>
    <w:p w:rsidR="00404AF3" w:rsidRPr="00636521" w:rsidRDefault="00404AF3" w:rsidP="00663441">
      <w:pPr>
        <w:spacing w:before="120" w:after="120" w:line="240" w:lineRule="auto"/>
        <w:jc w:val="both"/>
        <w:rPr>
          <w:rFonts w:asciiTheme="majorHAnsi" w:hAnsiTheme="majorHAnsi"/>
          <w:sz w:val="26"/>
          <w:szCs w:val="22"/>
        </w:rPr>
      </w:pPr>
    </w:p>
    <w:p w:rsidR="00404AF3" w:rsidRPr="00636521" w:rsidRDefault="00404AF3" w:rsidP="00663441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Theme="majorHAnsi" w:hAnsiTheme="majorHAnsi"/>
          <w:sz w:val="26"/>
          <w:szCs w:val="22"/>
        </w:rPr>
      </w:pPr>
      <w:r w:rsidRPr="00636521">
        <w:rPr>
          <w:rFonts w:asciiTheme="majorHAnsi" w:hAnsiTheme="majorHAnsi"/>
          <w:sz w:val="26"/>
          <w:szCs w:val="22"/>
        </w:rPr>
        <w:t>Completed Application Form</w:t>
      </w:r>
      <w:r w:rsidR="0097319F" w:rsidRPr="00636521">
        <w:rPr>
          <w:rFonts w:asciiTheme="majorHAnsi" w:hAnsiTheme="majorHAnsi"/>
          <w:sz w:val="26"/>
          <w:szCs w:val="22"/>
        </w:rPr>
        <w:t>:</w:t>
      </w:r>
      <w:r w:rsidRPr="00636521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tab/>
      </w:r>
      <w:r w:rsidR="0097319F" w:rsidRPr="00636521">
        <w:rPr>
          <w:rFonts w:asciiTheme="majorHAnsi" w:hAnsiTheme="majorHAnsi"/>
          <w:sz w:val="26"/>
          <w:szCs w:val="22"/>
        </w:rPr>
        <w:tab/>
      </w:r>
      <w:r w:rsidR="0097319F" w:rsidRPr="00636521">
        <w:rPr>
          <w:rFonts w:asciiTheme="majorHAnsi" w:hAnsiTheme="majorHAnsi"/>
          <w:sz w:val="26"/>
          <w:szCs w:val="22"/>
        </w:rPr>
        <w:tab/>
      </w:r>
      <w:r w:rsidR="00C613B7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sym w:font="Wingdings" w:char="F0A8"/>
      </w:r>
    </w:p>
    <w:p w:rsidR="00E6056E" w:rsidRPr="00636521" w:rsidRDefault="00E6056E" w:rsidP="00663441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Theme="majorHAnsi" w:hAnsiTheme="majorHAnsi"/>
          <w:sz w:val="26"/>
          <w:szCs w:val="22"/>
        </w:rPr>
      </w:pPr>
      <w:r>
        <w:rPr>
          <w:rFonts w:asciiTheme="majorHAnsi" w:hAnsiTheme="majorHAnsi"/>
          <w:sz w:val="26"/>
          <w:szCs w:val="22"/>
        </w:rPr>
        <w:t>Academic transcript attached:</w:t>
      </w:r>
      <w:r w:rsidRPr="00E6056E">
        <w:rPr>
          <w:rFonts w:asciiTheme="majorHAnsi" w:hAnsiTheme="majorHAnsi"/>
          <w:sz w:val="26"/>
          <w:szCs w:val="22"/>
        </w:rPr>
        <w:t xml:space="preserve"> </w:t>
      </w:r>
      <w:r w:rsidRPr="00636521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tab/>
      </w:r>
      <w:r>
        <w:rPr>
          <w:rFonts w:asciiTheme="majorHAnsi" w:hAnsiTheme="majorHAnsi"/>
          <w:sz w:val="26"/>
          <w:szCs w:val="22"/>
        </w:rPr>
        <w:tab/>
      </w:r>
      <w:r w:rsidR="00C613B7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sym w:font="Wingdings" w:char="F0A8"/>
      </w:r>
    </w:p>
    <w:p w:rsidR="0097319F" w:rsidRPr="00636521" w:rsidRDefault="0097319F" w:rsidP="00663441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Theme="majorHAnsi" w:hAnsiTheme="majorHAnsi"/>
          <w:sz w:val="26"/>
          <w:szCs w:val="22"/>
        </w:rPr>
      </w:pPr>
      <w:r w:rsidRPr="00636521">
        <w:rPr>
          <w:rFonts w:asciiTheme="majorHAnsi" w:hAnsiTheme="majorHAnsi"/>
          <w:sz w:val="26"/>
          <w:szCs w:val="22"/>
        </w:rPr>
        <w:t>Personal statement attached:</w:t>
      </w:r>
      <w:r w:rsidRPr="00636521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tab/>
      </w:r>
      <w:r w:rsidR="00C613B7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sym w:font="Wingdings" w:char="F0A8"/>
      </w:r>
    </w:p>
    <w:p w:rsidR="001833E5" w:rsidRDefault="00E558FD" w:rsidP="00663441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Theme="majorHAnsi" w:hAnsiTheme="majorHAnsi"/>
          <w:sz w:val="26"/>
          <w:szCs w:val="22"/>
        </w:rPr>
      </w:pPr>
      <w:r>
        <w:rPr>
          <w:rFonts w:asciiTheme="majorHAnsi" w:hAnsiTheme="majorHAnsi"/>
          <w:sz w:val="26"/>
          <w:szCs w:val="22"/>
        </w:rPr>
        <w:t xml:space="preserve">Statement of </w:t>
      </w:r>
      <w:r w:rsidR="00C613B7">
        <w:rPr>
          <w:rFonts w:asciiTheme="majorHAnsi" w:hAnsiTheme="majorHAnsi"/>
          <w:sz w:val="26"/>
          <w:szCs w:val="22"/>
        </w:rPr>
        <w:t xml:space="preserve">Research’s </w:t>
      </w:r>
      <w:r>
        <w:rPr>
          <w:rFonts w:asciiTheme="majorHAnsi" w:hAnsiTheme="majorHAnsi"/>
          <w:sz w:val="26"/>
          <w:szCs w:val="22"/>
        </w:rPr>
        <w:t>Relationship to Museum attached:</w:t>
      </w:r>
      <w:r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sym w:font="Wingdings" w:char="F0A8"/>
      </w:r>
      <w:r>
        <w:rPr>
          <w:rFonts w:asciiTheme="majorHAnsi" w:hAnsiTheme="majorHAnsi"/>
          <w:sz w:val="26"/>
          <w:szCs w:val="22"/>
        </w:rPr>
        <w:tab/>
      </w:r>
    </w:p>
    <w:p w:rsidR="000077A9" w:rsidRPr="00636521" w:rsidRDefault="0037787F" w:rsidP="00663441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Theme="majorHAnsi" w:hAnsiTheme="majorHAnsi"/>
          <w:sz w:val="26"/>
          <w:szCs w:val="22"/>
        </w:rPr>
      </w:pPr>
      <w:r>
        <w:rPr>
          <w:rFonts w:asciiTheme="majorHAnsi" w:hAnsiTheme="majorHAnsi"/>
          <w:sz w:val="26"/>
          <w:szCs w:val="22"/>
        </w:rPr>
        <w:t>One</w:t>
      </w:r>
      <w:r w:rsidR="0097319F" w:rsidRPr="00636521">
        <w:rPr>
          <w:rFonts w:asciiTheme="majorHAnsi" w:hAnsiTheme="majorHAnsi"/>
          <w:sz w:val="26"/>
          <w:szCs w:val="22"/>
        </w:rPr>
        <w:t xml:space="preserve"> referee to provide </w:t>
      </w:r>
      <w:r w:rsidR="00A14653">
        <w:rPr>
          <w:rFonts w:asciiTheme="majorHAnsi" w:hAnsiTheme="majorHAnsi"/>
          <w:sz w:val="26"/>
          <w:szCs w:val="22"/>
        </w:rPr>
        <w:t>R</w:t>
      </w:r>
      <w:r w:rsidR="00A14653" w:rsidRPr="00636521">
        <w:rPr>
          <w:rFonts w:asciiTheme="majorHAnsi" w:hAnsiTheme="majorHAnsi"/>
          <w:sz w:val="26"/>
          <w:szCs w:val="22"/>
        </w:rPr>
        <w:t xml:space="preserve">eference </w:t>
      </w:r>
      <w:r w:rsidR="0097319F" w:rsidRPr="00C50371">
        <w:rPr>
          <w:rFonts w:asciiTheme="majorHAnsi" w:hAnsiTheme="majorHAnsi"/>
          <w:sz w:val="26"/>
          <w:szCs w:val="22"/>
          <w:u w:val="single"/>
        </w:rPr>
        <w:t>separately</w:t>
      </w:r>
      <w:r w:rsidR="0097319F" w:rsidRPr="00636521">
        <w:rPr>
          <w:rFonts w:asciiTheme="majorHAnsi" w:hAnsiTheme="majorHAnsi"/>
          <w:sz w:val="26"/>
          <w:szCs w:val="22"/>
        </w:rPr>
        <w:t>:</w:t>
      </w:r>
      <w:r w:rsidR="0097319F" w:rsidRPr="00636521">
        <w:rPr>
          <w:rFonts w:asciiTheme="majorHAnsi" w:hAnsiTheme="majorHAnsi"/>
          <w:sz w:val="26"/>
          <w:szCs w:val="22"/>
        </w:rPr>
        <w:tab/>
      </w:r>
      <w:r w:rsidR="006F4F75">
        <w:rPr>
          <w:rFonts w:asciiTheme="majorHAnsi" w:hAnsiTheme="majorHAnsi"/>
          <w:sz w:val="26"/>
          <w:szCs w:val="22"/>
        </w:rPr>
        <w:tab/>
      </w:r>
      <w:r w:rsidR="00C613B7">
        <w:rPr>
          <w:rFonts w:asciiTheme="majorHAnsi" w:hAnsiTheme="majorHAnsi"/>
          <w:sz w:val="26"/>
          <w:szCs w:val="22"/>
        </w:rPr>
        <w:tab/>
      </w:r>
      <w:r w:rsidR="0097319F" w:rsidRPr="00636521">
        <w:rPr>
          <w:rFonts w:asciiTheme="majorHAnsi" w:hAnsiTheme="majorHAnsi"/>
          <w:sz w:val="26"/>
          <w:szCs w:val="22"/>
        </w:rPr>
        <w:sym w:font="Wingdings" w:char="F0A8"/>
      </w:r>
    </w:p>
    <w:p w:rsidR="00404AF3" w:rsidRPr="00636521" w:rsidRDefault="000077A9" w:rsidP="00663441">
      <w:pPr>
        <w:pStyle w:val="ListParagraph"/>
        <w:numPr>
          <w:ilvl w:val="0"/>
          <w:numId w:val="13"/>
        </w:numPr>
        <w:spacing w:before="120" w:after="120" w:line="240" w:lineRule="auto"/>
        <w:ind w:left="714" w:hanging="357"/>
        <w:jc w:val="both"/>
        <w:rPr>
          <w:rFonts w:asciiTheme="majorHAnsi" w:hAnsiTheme="majorHAnsi"/>
          <w:sz w:val="26"/>
          <w:szCs w:val="22"/>
        </w:rPr>
      </w:pPr>
      <w:r w:rsidRPr="00636521">
        <w:rPr>
          <w:rFonts w:asciiTheme="majorHAnsi" w:hAnsiTheme="majorHAnsi"/>
          <w:sz w:val="26"/>
          <w:szCs w:val="22"/>
        </w:rPr>
        <w:t xml:space="preserve">Application </w:t>
      </w:r>
      <w:r w:rsidR="0005127D">
        <w:rPr>
          <w:rFonts w:asciiTheme="majorHAnsi" w:hAnsiTheme="majorHAnsi"/>
          <w:sz w:val="26"/>
          <w:szCs w:val="22"/>
        </w:rPr>
        <w:t>F</w:t>
      </w:r>
      <w:r w:rsidRPr="00636521">
        <w:rPr>
          <w:rFonts w:asciiTheme="majorHAnsi" w:hAnsiTheme="majorHAnsi"/>
          <w:sz w:val="26"/>
          <w:szCs w:val="22"/>
        </w:rPr>
        <w:t>orm signed and dated:</w:t>
      </w:r>
      <w:r w:rsidRPr="00636521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tab/>
      </w:r>
      <w:r w:rsidR="00C613B7">
        <w:rPr>
          <w:rFonts w:asciiTheme="majorHAnsi" w:hAnsiTheme="majorHAnsi"/>
          <w:sz w:val="26"/>
          <w:szCs w:val="22"/>
        </w:rPr>
        <w:tab/>
      </w:r>
      <w:r w:rsidRPr="00636521">
        <w:rPr>
          <w:rFonts w:asciiTheme="majorHAnsi" w:hAnsiTheme="majorHAnsi"/>
          <w:sz w:val="26"/>
          <w:szCs w:val="22"/>
        </w:rPr>
        <w:sym w:font="Wingdings" w:char="F0A8"/>
      </w:r>
    </w:p>
    <w:p w:rsidR="00F842B2" w:rsidRPr="008B1D41" w:rsidRDefault="00F842B2" w:rsidP="00663441">
      <w:p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</w:p>
    <w:sectPr w:rsidR="00F842B2" w:rsidRPr="008B1D41" w:rsidSect="00F549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42" w:right="1797" w:bottom="1440" w:left="1559" w:header="425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E9B" w:rsidRDefault="001B3E9B" w:rsidP="005008E2">
      <w:pPr>
        <w:spacing w:after="0" w:line="240" w:lineRule="auto"/>
      </w:pPr>
      <w:r>
        <w:separator/>
      </w:r>
    </w:p>
  </w:endnote>
  <w:endnote w:type="continuationSeparator" w:id="0">
    <w:p w:rsidR="001B3E9B" w:rsidRDefault="001B3E9B" w:rsidP="0050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E91" w:rsidRDefault="00D45E91" w:rsidP="005008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5E91" w:rsidRDefault="00D45E91" w:rsidP="005008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E91" w:rsidRPr="005008E2" w:rsidRDefault="00D45E91" w:rsidP="005008E2">
    <w:pPr>
      <w:pStyle w:val="Footer"/>
      <w:framePr w:wrap="around" w:vAnchor="text" w:hAnchor="margin" w:xAlign="right" w:y="1"/>
      <w:rPr>
        <w:rStyle w:val="PageNumber"/>
      </w:rPr>
    </w:pPr>
    <w:r w:rsidRPr="005008E2">
      <w:rPr>
        <w:rStyle w:val="PageNumber"/>
        <w:rFonts w:asciiTheme="majorHAnsi" w:hAnsiTheme="majorHAnsi"/>
        <w:sz w:val="20"/>
        <w:szCs w:val="20"/>
      </w:rPr>
      <w:fldChar w:fldCharType="begin"/>
    </w:r>
    <w:r w:rsidRPr="005008E2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5008E2">
      <w:rPr>
        <w:rStyle w:val="PageNumber"/>
        <w:rFonts w:asciiTheme="majorHAnsi" w:hAnsiTheme="majorHAnsi"/>
        <w:sz w:val="20"/>
        <w:szCs w:val="20"/>
      </w:rPr>
      <w:fldChar w:fldCharType="separate"/>
    </w:r>
    <w:r>
      <w:rPr>
        <w:rStyle w:val="PageNumber"/>
        <w:rFonts w:asciiTheme="majorHAnsi" w:hAnsiTheme="majorHAnsi"/>
        <w:noProof/>
        <w:sz w:val="20"/>
        <w:szCs w:val="20"/>
      </w:rPr>
      <w:t>1</w:t>
    </w:r>
    <w:r w:rsidRPr="005008E2">
      <w:rPr>
        <w:rStyle w:val="PageNumber"/>
        <w:rFonts w:asciiTheme="majorHAnsi" w:hAnsiTheme="majorHAnsi"/>
        <w:sz w:val="20"/>
        <w:szCs w:val="20"/>
      </w:rPr>
      <w:fldChar w:fldCharType="end"/>
    </w:r>
  </w:p>
  <w:p w:rsidR="00D45E91" w:rsidRDefault="00D45E91" w:rsidP="005008E2">
    <w:pPr>
      <w:pStyle w:val="Footer"/>
      <w:ind w:right="360"/>
    </w:pPr>
  </w:p>
  <w:p w:rsidR="00D45E91" w:rsidRDefault="00D45E91" w:rsidP="00334C51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E91" w:rsidRDefault="00D45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E9B" w:rsidRDefault="001B3E9B" w:rsidP="005008E2">
      <w:pPr>
        <w:spacing w:after="0" w:line="240" w:lineRule="auto"/>
      </w:pPr>
      <w:r>
        <w:separator/>
      </w:r>
    </w:p>
  </w:footnote>
  <w:footnote w:type="continuationSeparator" w:id="0">
    <w:p w:rsidR="001B3E9B" w:rsidRDefault="001B3E9B" w:rsidP="0050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E91" w:rsidRDefault="00D45E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E91" w:rsidRPr="00791324" w:rsidRDefault="00D45E91" w:rsidP="00F5497B">
    <w:pPr>
      <w:pStyle w:val="Header"/>
      <w:tabs>
        <w:tab w:val="clear" w:pos="8640"/>
        <w:tab w:val="left" w:pos="709"/>
        <w:tab w:val="left" w:pos="7373"/>
        <w:tab w:val="right" w:pos="8931"/>
      </w:tabs>
      <w:ind w:left="426" w:right="-51"/>
      <w:rPr>
        <w:rFonts w:asciiTheme="majorHAnsi" w:hAnsiTheme="majorHAnsi"/>
        <w:b/>
        <w:szCs w:val="52"/>
      </w:rPr>
    </w:pPr>
    <w:r w:rsidRPr="00791324">
      <w:rPr>
        <w:rFonts w:asciiTheme="majorHAnsi" w:hAnsiTheme="majorHAnsi"/>
        <w:b/>
        <w:noProof/>
        <w:szCs w:val="52"/>
        <w:lang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280035</wp:posOffset>
          </wp:positionH>
          <wp:positionV relativeFrom="page">
            <wp:posOffset>228600</wp:posOffset>
          </wp:positionV>
          <wp:extent cx="1090295" cy="804333"/>
          <wp:effectExtent l="2540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8043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1324">
      <w:rPr>
        <w:rFonts w:asciiTheme="majorHAnsi" w:hAnsiTheme="majorHAnsi"/>
        <w:b/>
        <w:szCs w:val="52"/>
      </w:rPr>
      <w:t>SIR HUGH KAWHARU FOUNDATION</w:t>
    </w:r>
    <w:r w:rsidRPr="00791324">
      <w:rPr>
        <w:rFonts w:asciiTheme="majorHAnsi" w:hAnsiTheme="majorHAnsi"/>
        <w:b/>
        <w:szCs w:val="52"/>
      </w:rPr>
      <w:tab/>
    </w:r>
    <w:r w:rsidRPr="00791324">
      <w:rPr>
        <w:rFonts w:asciiTheme="majorHAnsi" w:hAnsiTheme="majorHAnsi"/>
        <w:b/>
        <w:szCs w:val="52"/>
      </w:rPr>
      <w:tab/>
    </w:r>
    <w:r w:rsidRPr="00791324">
      <w:rPr>
        <w:rFonts w:asciiTheme="majorHAnsi" w:hAnsiTheme="majorHAnsi"/>
        <w:b/>
        <w:noProof/>
        <w:szCs w:val="52"/>
        <w:lang w:eastAsia="en-NZ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5194935</wp:posOffset>
          </wp:positionH>
          <wp:positionV relativeFrom="page">
            <wp:posOffset>118110</wp:posOffset>
          </wp:positionV>
          <wp:extent cx="1981200" cy="897255"/>
          <wp:effectExtent l="0" t="0" r="0" b="0"/>
          <wp:wrapNone/>
          <wp:docPr id="4" name="Picture 4" descr="AWMM_MacronLogo_black_Clearspac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MM_MacronLogo_black_Clearspace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1200" cy="897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5E91" w:rsidRDefault="00D45E91" w:rsidP="00F5497B">
    <w:pPr>
      <w:pStyle w:val="Header"/>
      <w:tabs>
        <w:tab w:val="clear" w:pos="8640"/>
        <w:tab w:val="right" w:pos="9214"/>
      </w:tabs>
      <w:spacing w:line="220" w:lineRule="exact"/>
      <w:ind w:left="426" w:right="-573"/>
      <w:rPr>
        <w:rFonts w:asciiTheme="majorHAnsi" w:hAnsiTheme="majorHAnsi"/>
        <w:b/>
        <w:sz w:val="16"/>
        <w:szCs w:val="52"/>
      </w:rPr>
    </w:pPr>
    <w:r w:rsidRPr="0005127D">
      <w:rPr>
        <w:rFonts w:asciiTheme="majorHAnsi" w:hAnsiTheme="majorHAnsi"/>
        <w:b/>
        <w:sz w:val="16"/>
        <w:szCs w:val="52"/>
      </w:rPr>
      <w:t>a Charitable Trust established</w:t>
    </w:r>
  </w:p>
  <w:p w:rsidR="00D45E91" w:rsidRPr="0005127D" w:rsidRDefault="00D45E91" w:rsidP="00F5497B">
    <w:pPr>
      <w:pStyle w:val="Header"/>
      <w:tabs>
        <w:tab w:val="clear" w:pos="8640"/>
        <w:tab w:val="right" w:pos="9214"/>
      </w:tabs>
      <w:spacing w:line="180" w:lineRule="exact"/>
      <w:ind w:left="426" w:right="-573"/>
      <w:rPr>
        <w:rFonts w:asciiTheme="majorHAnsi" w:hAnsiTheme="majorHAnsi"/>
        <w:b/>
        <w:sz w:val="16"/>
        <w:szCs w:val="52"/>
      </w:rPr>
    </w:pPr>
    <w:r w:rsidRPr="0005127D">
      <w:rPr>
        <w:rFonts w:asciiTheme="majorHAnsi" w:hAnsiTheme="majorHAnsi"/>
        <w:b/>
        <w:sz w:val="16"/>
        <w:szCs w:val="52"/>
      </w:rPr>
      <w:t>To i</w:t>
    </w:r>
    <w:r>
      <w:rPr>
        <w:rFonts w:asciiTheme="majorHAnsi" w:hAnsiTheme="majorHAnsi"/>
        <w:b/>
        <w:sz w:val="16"/>
        <w:szCs w:val="52"/>
      </w:rPr>
      <w:t>nspire and encourage emerging M</w:t>
    </w:r>
    <w:r w:rsidRPr="009D68A5">
      <w:rPr>
        <w:rFonts w:asciiTheme="majorHAnsi" w:hAnsiTheme="majorHAnsi"/>
        <w:b/>
        <w:sz w:val="16"/>
        <w:szCs w:val="52"/>
      </w:rPr>
      <w:t>ā</w:t>
    </w:r>
    <w:r w:rsidRPr="0005127D">
      <w:rPr>
        <w:rFonts w:asciiTheme="majorHAnsi" w:hAnsiTheme="majorHAnsi"/>
        <w:b/>
        <w:sz w:val="16"/>
        <w:szCs w:val="52"/>
      </w:rPr>
      <w:t>ori Leaders</w:t>
    </w:r>
  </w:p>
  <w:p w:rsidR="00D45E91" w:rsidRDefault="00D45E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E91" w:rsidRDefault="00D45E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F172C"/>
    <w:multiLevelType w:val="hybridMultilevel"/>
    <w:tmpl w:val="52642F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F5DC2"/>
    <w:multiLevelType w:val="hybridMultilevel"/>
    <w:tmpl w:val="896C9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5C6C49"/>
    <w:multiLevelType w:val="hybridMultilevel"/>
    <w:tmpl w:val="E35845D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86480"/>
    <w:multiLevelType w:val="multilevel"/>
    <w:tmpl w:val="CBA6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46318"/>
    <w:multiLevelType w:val="hybridMultilevel"/>
    <w:tmpl w:val="920C74BE"/>
    <w:lvl w:ilvl="0" w:tplc="FB9AE492">
      <w:start w:val="1"/>
      <w:numFmt w:val="bullet"/>
      <w:lvlText w:val=""/>
      <w:lvlJc w:val="left"/>
      <w:pPr>
        <w:tabs>
          <w:tab w:val="num" w:pos="1418"/>
        </w:tabs>
        <w:ind w:left="1418" w:hanging="7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762A3"/>
    <w:multiLevelType w:val="hybridMultilevel"/>
    <w:tmpl w:val="9E3E565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D31277"/>
    <w:multiLevelType w:val="hybridMultilevel"/>
    <w:tmpl w:val="491C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E2AEA"/>
    <w:multiLevelType w:val="hybridMultilevel"/>
    <w:tmpl w:val="0C5C9FE2"/>
    <w:lvl w:ilvl="0" w:tplc="74C8BBEC">
      <w:start w:val="1"/>
      <w:numFmt w:val="lowerLetter"/>
      <w:lvlText w:val="(%1)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056705"/>
    <w:multiLevelType w:val="hybridMultilevel"/>
    <w:tmpl w:val="E1785D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35574"/>
    <w:multiLevelType w:val="hybridMultilevel"/>
    <w:tmpl w:val="2C58A0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6C5216"/>
    <w:multiLevelType w:val="hybridMultilevel"/>
    <w:tmpl w:val="BA0C17A8"/>
    <w:lvl w:ilvl="0" w:tplc="FB9AE492">
      <w:start w:val="1"/>
      <w:numFmt w:val="bullet"/>
      <w:lvlText w:val=""/>
      <w:lvlJc w:val="left"/>
      <w:pPr>
        <w:tabs>
          <w:tab w:val="num" w:pos="1418"/>
        </w:tabs>
        <w:ind w:left="1418" w:hanging="7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B657B"/>
    <w:multiLevelType w:val="hybridMultilevel"/>
    <w:tmpl w:val="EAE61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946F5"/>
    <w:multiLevelType w:val="hybridMultilevel"/>
    <w:tmpl w:val="DA3E0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1104AA"/>
    <w:multiLevelType w:val="hybridMultilevel"/>
    <w:tmpl w:val="42982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7F4F4F"/>
    <w:multiLevelType w:val="hybridMultilevel"/>
    <w:tmpl w:val="8164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2"/>
  </w:num>
  <w:num w:numId="5">
    <w:abstractNumId w:val="4"/>
  </w:num>
  <w:num w:numId="6">
    <w:abstractNumId w:val="0"/>
  </w:num>
  <w:num w:numId="7">
    <w:abstractNumId w:val="13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15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80"/>
    <w:rsid w:val="000077A9"/>
    <w:rsid w:val="00025119"/>
    <w:rsid w:val="00042DE9"/>
    <w:rsid w:val="0004760B"/>
    <w:rsid w:val="0005127D"/>
    <w:rsid w:val="00060BBD"/>
    <w:rsid w:val="00071AC8"/>
    <w:rsid w:val="000766AE"/>
    <w:rsid w:val="000837DF"/>
    <w:rsid w:val="00093ED1"/>
    <w:rsid w:val="000C17E2"/>
    <w:rsid w:val="000E78B6"/>
    <w:rsid w:val="001045F3"/>
    <w:rsid w:val="00106054"/>
    <w:rsid w:val="0011126E"/>
    <w:rsid w:val="0011374F"/>
    <w:rsid w:val="00126EBE"/>
    <w:rsid w:val="00130AC8"/>
    <w:rsid w:val="00146DFE"/>
    <w:rsid w:val="00162AE2"/>
    <w:rsid w:val="00164BDE"/>
    <w:rsid w:val="001833E5"/>
    <w:rsid w:val="001A038F"/>
    <w:rsid w:val="001B3E9B"/>
    <w:rsid w:val="001C218C"/>
    <w:rsid w:val="001D3617"/>
    <w:rsid w:val="001D5585"/>
    <w:rsid w:val="001E74DA"/>
    <w:rsid w:val="001F25A5"/>
    <w:rsid w:val="001F3CF7"/>
    <w:rsid w:val="00207793"/>
    <w:rsid w:val="002101EC"/>
    <w:rsid w:val="00211286"/>
    <w:rsid w:val="002148C5"/>
    <w:rsid w:val="00216706"/>
    <w:rsid w:val="00236785"/>
    <w:rsid w:val="002410A7"/>
    <w:rsid w:val="00250C7A"/>
    <w:rsid w:val="002713F9"/>
    <w:rsid w:val="00275B80"/>
    <w:rsid w:val="0028162C"/>
    <w:rsid w:val="002A790E"/>
    <w:rsid w:val="002C3900"/>
    <w:rsid w:val="002E5BED"/>
    <w:rsid w:val="003005F4"/>
    <w:rsid w:val="003025C8"/>
    <w:rsid w:val="00313A89"/>
    <w:rsid w:val="003158EC"/>
    <w:rsid w:val="003175AA"/>
    <w:rsid w:val="00320B96"/>
    <w:rsid w:val="00332E2C"/>
    <w:rsid w:val="00334C51"/>
    <w:rsid w:val="0035651A"/>
    <w:rsid w:val="00374667"/>
    <w:rsid w:val="0037787F"/>
    <w:rsid w:val="0038129F"/>
    <w:rsid w:val="00381A62"/>
    <w:rsid w:val="003872DB"/>
    <w:rsid w:val="00390003"/>
    <w:rsid w:val="00392F75"/>
    <w:rsid w:val="003A20B6"/>
    <w:rsid w:val="003A5451"/>
    <w:rsid w:val="003C267B"/>
    <w:rsid w:val="003D019E"/>
    <w:rsid w:val="003D29F2"/>
    <w:rsid w:val="003D7BA4"/>
    <w:rsid w:val="003E2F88"/>
    <w:rsid w:val="00404AF3"/>
    <w:rsid w:val="004060B0"/>
    <w:rsid w:val="00420A8D"/>
    <w:rsid w:val="004222E2"/>
    <w:rsid w:val="00433569"/>
    <w:rsid w:val="00461ADE"/>
    <w:rsid w:val="0046492B"/>
    <w:rsid w:val="0047017C"/>
    <w:rsid w:val="004730EF"/>
    <w:rsid w:val="00476CDA"/>
    <w:rsid w:val="004778B2"/>
    <w:rsid w:val="00497C64"/>
    <w:rsid w:val="004B7B34"/>
    <w:rsid w:val="004C2788"/>
    <w:rsid w:val="004C38A5"/>
    <w:rsid w:val="004C6202"/>
    <w:rsid w:val="004D2DB4"/>
    <w:rsid w:val="004F5227"/>
    <w:rsid w:val="005008E2"/>
    <w:rsid w:val="005129E4"/>
    <w:rsid w:val="00513DBE"/>
    <w:rsid w:val="00526D90"/>
    <w:rsid w:val="00527508"/>
    <w:rsid w:val="005333B7"/>
    <w:rsid w:val="00537E6A"/>
    <w:rsid w:val="00543982"/>
    <w:rsid w:val="005547F4"/>
    <w:rsid w:val="00562634"/>
    <w:rsid w:val="00564FE2"/>
    <w:rsid w:val="00567EEF"/>
    <w:rsid w:val="00576D85"/>
    <w:rsid w:val="00592872"/>
    <w:rsid w:val="00595A6B"/>
    <w:rsid w:val="005B2B83"/>
    <w:rsid w:val="005B4326"/>
    <w:rsid w:val="00604440"/>
    <w:rsid w:val="00636521"/>
    <w:rsid w:val="00637B6E"/>
    <w:rsid w:val="00663441"/>
    <w:rsid w:val="006B1065"/>
    <w:rsid w:val="006B4BBD"/>
    <w:rsid w:val="006D3494"/>
    <w:rsid w:val="006D4917"/>
    <w:rsid w:val="006D6C14"/>
    <w:rsid w:val="006E7E9B"/>
    <w:rsid w:val="006F0B16"/>
    <w:rsid w:val="006F32FA"/>
    <w:rsid w:val="006F4F75"/>
    <w:rsid w:val="006F5575"/>
    <w:rsid w:val="0070358B"/>
    <w:rsid w:val="00704CC7"/>
    <w:rsid w:val="0071366C"/>
    <w:rsid w:val="0072590E"/>
    <w:rsid w:val="007310BD"/>
    <w:rsid w:val="00735C19"/>
    <w:rsid w:val="00740B9B"/>
    <w:rsid w:val="00747C62"/>
    <w:rsid w:val="007805B7"/>
    <w:rsid w:val="00786E89"/>
    <w:rsid w:val="00791324"/>
    <w:rsid w:val="007A0E3E"/>
    <w:rsid w:val="007C6E6E"/>
    <w:rsid w:val="007D7D3B"/>
    <w:rsid w:val="007F0235"/>
    <w:rsid w:val="0080797B"/>
    <w:rsid w:val="00813320"/>
    <w:rsid w:val="00820BF0"/>
    <w:rsid w:val="008330A7"/>
    <w:rsid w:val="0083767A"/>
    <w:rsid w:val="00857A05"/>
    <w:rsid w:val="00893B7A"/>
    <w:rsid w:val="0089482E"/>
    <w:rsid w:val="0089753D"/>
    <w:rsid w:val="008B1D3D"/>
    <w:rsid w:val="008B1D41"/>
    <w:rsid w:val="008B4BAE"/>
    <w:rsid w:val="008D2E15"/>
    <w:rsid w:val="008D6E10"/>
    <w:rsid w:val="008F534C"/>
    <w:rsid w:val="00933A91"/>
    <w:rsid w:val="00936972"/>
    <w:rsid w:val="00942372"/>
    <w:rsid w:val="009429DB"/>
    <w:rsid w:val="009456FA"/>
    <w:rsid w:val="009465E0"/>
    <w:rsid w:val="0095328B"/>
    <w:rsid w:val="00953366"/>
    <w:rsid w:val="00956BD4"/>
    <w:rsid w:val="00957C6E"/>
    <w:rsid w:val="0097319F"/>
    <w:rsid w:val="00975681"/>
    <w:rsid w:val="00975E06"/>
    <w:rsid w:val="0099203E"/>
    <w:rsid w:val="009A0C8E"/>
    <w:rsid w:val="009A1375"/>
    <w:rsid w:val="009A19B6"/>
    <w:rsid w:val="009C40B5"/>
    <w:rsid w:val="009C5083"/>
    <w:rsid w:val="009D461B"/>
    <w:rsid w:val="009D68A5"/>
    <w:rsid w:val="00A14653"/>
    <w:rsid w:val="00A15EED"/>
    <w:rsid w:val="00A26D17"/>
    <w:rsid w:val="00A274F0"/>
    <w:rsid w:val="00A364D6"/>
    <w:rsid w:val="00A40279"/>
    <w:rsid w:val="00A560AF"/>
    <w:rsid w:val="00A57410"/>
    <w:rsid w:val="00A602D6"/>
    <w:rsid w:val="00A662AC"/>
    <w:rsid w:val="00A712E1"/>
    <w:rsid w:val="00A732ED"/>
    <w:rsid w:val="00A73D38"/>
    <w:rsid w:val="00A86371"/>
    <w:rsid w:val="00A9403C"/>
    <w:rsid w:val="00AA07AA"/>
    <w:rsid w:val="00AA48B9"/>
    <w:rsid w:val="00AA61CB"/>
    <w:rsid w:val="00AE6035"/>
    <w:rsid w:val="00AF2133"/>
    <w:rsid w:val="00B01A3F"/>
    <w:rsid w:val="00B03633"/>
    <w:rsid w:val="00B04C27"/>
    <w:rsid w:val="00B052D4"/>
    <w:rsid w:val="00B11F94"/>
    <w:rsid w:val="00B15159"/>
    <w:rsid w:val="00B23433"/>
    <w:rsid w:val="00B326BB"/>
    <w:rsid w:val="00B3331A"/>
    <w:rsid w:val="00B770A8"/>
    <w:rsid w:val="00B77C6C"/>
    <w:rsid w:val="00B853E3"/>
    <w:rsid w:val="00B8599E"/>
    <w:rsid w:val="00BA27A3"/>
    <w:rsid w:val="00BA4790"/>
    <w:rsid w:val="00BA7A62"/>
    <w:rsid w:val="00BB235D"/>
    <w:rsid w:val="00BB39F5"/>
    <w:rsid w:val="00BC1AB0"/>
    <w:rsid w:val="00BC439E"/>
    <w:rsid w:val="00BD3074"/>
    <w:rsid w:val="00BE437D"/>
    <w:rsid w:val="00BE627B"/>
    <w:rsid w:val="00BF02E7"/>
    <w:rsid w:val="00C12240"/>
    <w:rsid w:val="00C21AD6"/>
    <w:rsid w:val="00C350C7"/>
    <w:rsid w:val="00C4413D"/>
    <w:rsid w:val="00C50371"/>
    <w:rsid w:val="00C52743"/>
    <w:rsid w:val="00C52E23"/>
    <w:rsid w:val="00C613B7"/>
    <w:rsid w:val="00C63DE2"/>
    <w:rsid w:val="00C715B6"/>
    <w:rsid w:val="00C72BFE"/>
    <w:rsid w:val="00C73F7C"/>
    <w:rsid w:val="00C809D9"/>
    <w:rsid w:val="00C845A2"/>
    <w:rsid w:val="00CB27CE"/>
    <w:rsid w:val="00CB357C"/>
    <w:rsid w:val="00CC2BD9"/>
    <w:rsid w:val="00CD15DE"/>
    <w:rsid w:val="00CE1495"/>
    <w:rsid w:val="00D03C99"/>
    <w:rsid w:val="00D133BB"/>
    <w:rsid w:val="00D15E94"/>
    <w:rsid w:val="00D21470"/>
    <w:rsid w:val="00D25A4C"/>
    <w:rsid w:val="00D313E2"/>
    <w:rsid w:val="00D327B8"/>
    <w:rsid w:val="00D45E91"/>
    <w:rsid w:val="00D70D67"/>
    <w:rsid w:val="00D937C1"/>
    <w:rsid w:val="00DA1572"/>
    <w:rsid w:val="00DA16EE"/>
    <w:rsid w:val="00DA52EA"/>
    <w:rsid w:val="00DB6D64"/>
    <w:rsid w:val="00E27F27"/>
    <w:rsid w:val="00E310AC"/>
    <w:rsid w:val="00E558FD"/>
    <w:rsid w:val="00E6056E"/>
    <w:rsid w:val="00E61189"/>
    <w:rsid w:val="00E62F1F"/>
    <w:rsid w:val="00E93F53"/>
    <w:rsid w:val="00E962EE"/>
    <w:rsid w:val="00EB50E3"/>
    <w:rsid w:val="00EC02A8"/>
    <w:rsid w:val="00EC543D"/>
    <w:rsid w:val="00ED2DE0"/>
    <w:rsid w:val="00EE0F61"/>
    <w:rsid w:val="00F31146"/>
    <w:rsid w:val="00F52D61"/>
    <w:rsid w:val="00F5497B"/>
    <w:rsid w:val="00F62F53"/>
    <w:rsid w:val="00F717EF"/>
    <w:rsid w:val="00F750FD"/>
    <w:rsid w:val="00F76E37"/>
    <w:rsid w:val="00F83206"/>
    <w:rsid w:val="00F842B2"/>
    <w:rsid w:val="00F911AE"/>
    <w:rsid w:val="00FA0C2D"/>
    <w:rsid w:val="00FA3319"/>
    <w:rsid w:val="00FA5929"/>
    <w:rsid w:val="00FB4E3E"/>
    <w:rsid w:val="00FB53E1"/>
    <w:rsid w:val="00FD0A44"/>
    <w:rsid w:val="00FE7BC1"/>
    <w:rsid w:val="00FF2F27"/>
    <w:rsid w:val="00FF4E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DC2696F"/>
  <w15:docId w15:val="{DCF3AD79-7559-6947-B6E2-4D1AA737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5B80"/>
    <w:pPr>
      <w:spacing w:line="276" w:lineRule="auto"/>
    </w:pPr>
    <w:rPr>
      <w:rFonts w:ascii="Times New Roman" w:eastAsia="Calibri" w:hAnsi="Times New Roman" w:cs="Times New Roman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B80"/>
    <w:pPr>
      <w:ind w:left="720"/>
      <w:contextualSpacing/>
    </w:pPr>
  </w:style>
  <w:style w:type="paragraph" w:customStyle="1" w:styleId="Default">
    <w:name w:val="Default"/>
    <w:rsid w:val="00D313E2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8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E2"/>
    <w:rPr>
      <w:rFonts w:ascii="Times New Roman" w:eastAsia="Calibri" w:hAnsi="Times New Roman" w:cs="Times New Roman"/>
      <w:lang w:val="en-NZ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008E2"/>
  </w:style>
  <w:style w:type="paragraph" w:styleId="Header">
    <w:name w:val="header"/>
    <w:basedOn w:val="Normal"/>
    <w:link w:val="HeaderChar"/>
    <w:uiPriority w:val="99"/>
    <w:unhideWhenUsed/>
    <w:rsid w:val="005008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E2"/>
    <w:rPr>
      <w:rFonts w:ascii="Times New Roman" w:eastAsia="Calibri" w:hAnsi="Times New Roman" w:cs="Times New Roman"/>
      <w:lang w:val="en-NZ" w:eastAsia="en-US"/>
    </w:rPr>
  </w:style>
  <w:style w:type="table" w:styleId="TableGrid">
    <w:name w:val="Table Grid"/>
    <w:basedOn w:val="TableNormal"/>
    <w:uiPriority w:val="1"/>
    <w:rsid w:val="00F842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C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CF7"/>
    <w:rPr>
      <w:rFonts w:ascii="Lucida Grande" w:eastAsia="Calibri" w:hAnsi="Lucida Grande" w:cs="Times New Roman"/>
      <w:sz w:val="18"/>
      <w:szCs w:val="18"/>
      <w:lang w:val="en-N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3C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F3CF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F3CF7"/>
    <w:rPr>
      <w:rFonts w:ascii="Times New Roman" w:eastAsia="Calibri" w:hAnsi="Times New Roman" w:cs="Times New Roman"/>
      <w:lang w:val="en-NZ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C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CF7"/>
    <w:rPr>
      <w:rFonts w:ascii="Times New Roman" w:eastAsia="Calibri" w:hAnsi="Times New Roman" w:cs="Times New Roman"/>
      <w:b/>
      <w:bCs/>
      <w:sz w:val="20"/>
      <w:szCs w:val="20"/>
      <w:lang w:val="en-NZ" w:eastAsia="en-US"/>
    </w:rPr>
  </w:style>
  <w:style w:type="paragraph" w:styleId="FootnoteText">
    <w:name w:val="footnote text"/>
    <w:basedOn w:val="Normal"/>
    <w:link w:val="FootnoteTextChar"/>
    <w:semiHidden/>
    <w:rsid w:val="008B1D41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8B1D41"/>
    <w:rPr>
      <w:rFonts w:ascii="CG Times" w:eastAsia="Times New Roman" w:hAnsi="CG Times" w:cs="CG Times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B04C27"/>
    <w:pPr>
      <w:tabs>
        <w:tab w:val="left" w:pos="360"/>
      </w:tabs>
      <w:autoSpaceDE w:val="0"/>
      <w:autoSpaceDN w:val="0"/>
      <w:spacing w:after="0" w:line="240" w:lineRule="auto"/>
      <w:ind w:left="360" w:hanging="360"/>
    </w:pPr>
    <w:rPr>
      <w:rFonts w:eastAsia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04C27"/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rsid w:val="000512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D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911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wharufoundation.org.n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cklandmuseum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C3432-4702-4044-B3DA-CC974453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War Memorial Museum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Amokura Kawharu</dc:creator>
  <cp:lastModifiedBy>Hugh Lilly</cp:lastModifiedBy>
  <cp:revision>4</cp:revision>
  <cp:lastPrinted>2015-08-12T03:45:00Z</cp:lastPrinted>
  <dcterms:created xsi:type="dcterms:W3CDTF">2019-12-02T21:18:00Z</dcterms:created>
  <dcterms:modified xsi:type="dcterms:W3CDTF">2019-12-05T01:18:00Z</dcterms:modified>
</cp:coreProperties>
</file>